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221A3" w14:textId="28B91EB4" w:rsidR="009E742D" w:rsidRPr="004E1D1F" w:rsidRDefault="009E742D">
      <w:pPr>
        <w:spacing w:before="0" w:after="0" w:line="240" w:lineRule="auto"/>
        <w:jc w:val="left"/>
        <w:rPr>
          <w:rFonts w:ascii="Century Gothic" w:hAnsi="Century Gothic"/>
          <w:caps/>
          <w:color w:val="7F7F7F" w:themeColor="text1" w:themeTint="80"/>
          <w:sz w:val="32"/>
          <w:szCs w:val="32"/>
          <w:lang w:val="en-GB"/>
        </w:rPr>
      </w:pPr>
    </w:p>
    <w:p w14:paraId="20815298" w14:textId="77777777" w:rsidR="00D63007" w:rsidRPr="004E1D1F" w:rsidRDefault="00315899" w:rsidP="0024176C">
      <w:pPr>
        <w:pStyle w:val="Heading1"/>
        <w:rPr>
          <w:lang w:val="en-GB"/>
        </w:rPr>
      </w:pPr>
      <w:r w:rsidRPr="004E1D1F">
        <w:rPr>
          <w:lang w:val="en-GB"/>
        </w:rPr>
        <w:t>E</w:t>
      </w:r>
      <w:r w:rsidR="005D5C55" w:rsidRPr="004E1D1F">
        <w:rPr>
          <w:lang w:val="en-GB"/>
        </w:rPr>
        <w:t>kos</w:t>
      </w:r>
      <w:r w:rsidR="009E43B8" w:rsidRPr="004E1D1F">
        <w:rPr>
          <w:lang w:val="en-GB"/>
        </w:rPr>
        <w:t xml:space="preserve"> Kamahi Ltd</w:t>
      </w:r>
      <w:r w:rsidR="00D63007" w:rsidRPr="004E1D1F">
        <w:rPr>
          <w:lang w:val="en-GB"/>
        </w:rPr>
        <w:t xml:space="preserve"> </w:t>
      </w:r>
      <w:r w:rsidR="00F25F0D" w:rsidRPr="004E1D1F">
        <w:rPr>
          <w:lang w:val="en-GB"/>
        </w:rPr>
        <w:t>Service Agreement</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F25F0D" w:rsidRPr="004E1D1F" w14:paraId="3615933A" w14:textId="77777777" w:rsidTr="00F25F0D">
        <w:tc>
          <w:tcPr>
            <w:tcW w:w="10065" w:type="dxa"/>
            <w:tcBorders>
              <w:top w:val="single" w:sz="4" w:space="0" w:color="auto"/>
              <w:left w:val="single" w:sz="4" w:space="0" w:color="auto"/>
              <w:bottom w:val="single" w:sz="4" w:space="0" w:color="auto"/>
              <w:right w:val="single" w:sz="4" w:space="0" w:color="auto"/>
            </w:tcBorders>
          </w:tcPr>
          <w:p w14:paraId="1A33B32F" w14:textId="77777777" w:rsidR="00F25F0D" w:rsidRPr="004E1D1F" w:rsidRDefault="00F25F0D" w:rsidP="00BF3977">
            <w:pPr>
              <w:spacing w:before="60" w:after="60"/>
              <w:rPr>
                <w:smallCaps/>
                <w:sz w:val="18"/>
                <w:lang w:val="en-GB"/>
              </w:rPr>
            </w:pPr>
            <w:r w:rsidRPr="004E1D1F">
              <w:rPr>
                <w:smallCaps/>
                <w:lang w:val="en-GB"/>
              </w:rPr>
              <w:t>C</w:t>
            </w:r>
            <w:r w:rsidR="00915680" w:rsidRPr="004E1D1F">
              <w:rPr>
                <w:smallCaps/>
                <w:lang w:val="en-GB"/>
              </w:rPr>
              <w:t>lient obligations</w:t>
            </w:r>
            <w:r w:rsidRPr="004E1D1F">
              <w:rPr>
                <w:sz w:val="18"/>
                <w:lang w:val="en-GB"/>
              </w:rPr>
              <w:t>:</w:t>
            </w:r>
          </w:p>
          <w:p w14:paraId="4C6DDDD4" w14:textId="77777777" w:rsidR="00D4256B" w:rsidRPr="004E1D1F" w:rsidRDefault="00446587" w:rsidP="00BF3977">
            <w:pPr>
              <w:pStyle w:val="BodyTextIndent3"/>
              <w:spacing w:before="60" w:after="60"/>
              <w:ind w:left="360"/>
              <w:rPr>
                <w:sz w:val="20"/>
                <w:szCs w:val="22"/>
                <w:lang w:val="en-GB"/>
              </w:rPr>
            </w:pPr>
            <w:r w:rsidRPr="004E1D1F">
              <w:rPr>
                <w:color w:val="000000" w:themeColor="text1"/>
                <w:sz w:val="20"/>
                <w:lang w:val="en-GB"/>
              </w:rPr>
              <w:t>The Client</w:t>
            </w:r>
            <w:r w:rsidRPr="004E1D1F">
              <w:rPr>
                <w:sz w:val="20"/>
                <w:szCs w:val="22"/>
                <w:lang w:val="en-GB"/>
              </w:rPr>
              <w:t xml:space="preserve"> </w:t>
            </w:r>
            <w:r w:rsidR="00D4256B" w:rsidRPr="004E1D1F">
              <w:rPr>
                <w:sz w:val="20"/>
                <w:szCs w:val="22"/>
                <w:lang w:val="en-GB"/>
              </w:rPr>
              <w:t>agrees to the following:</w:t>
            </w:r>
          </w:p>
          <w:p w14:paraId="2DE3D9FF" w14:textId="77777777" w:rsidR="00446587" w:rsidRPr="004E1D1F" w:rsidRDefault="00704945" w:rsidP="00BF3977">
            <w:pPr>
              <w:pStyle w:val="BodyTextIndent3"/>
              <w:numPr>
                <w:ilvl w:val="0"/>
                <w:numId w:val="19"/>
              </w:numPr>
              <w:spacing w:before="60" w:after="60"/>
              <w:rPr>
                <w:sz w:val="20"/>
                <w:szCs w:val="22"/>
                <w:lang w:val="en-GB"/>
              </w:rPr>
            </w:pPr>
            <w:r w:rsidRPr="004E1D1F">
              <w:rPr>
                <w:sz w:val="20"/>
                <w:szCs w:val="22"/>
                <w:lang w:val="en-GB"/>
              </w:rPr>
              <w:t xml:space="preserve">Collect and </w:t>
            </w:r>
            <w:r w:rsidR="00446587" w:rsidRPr="004E1D1F">
              <w:rPr>
                <w:sz w:val="20"/>
                <w:szCs w:val="22"/>
                <w:lang w:val="en-GB"/>
              </w:rPr>
              <w:t>provide</w:t>
            </w:r>
            <w:r w:rsidR="00915680" w:rsidRPr="004E1D1F">
              <w:rPr>
                <w:sz w:val="20"/>
                <w:szCs w:val="22"/>
                <w:lang w:val="en-GB"/>
              </w:rPr>
              <w:t xml:space="preserve"> </w:t>
            </w:r>
            <w:r w:rsidR="00315899" w:rsidRPr="004E1D1F">
              <w:rPr>
                <w:sz w:val="20"/>
                <w:szCs w:val="22"/>
                <w:lang w:val="en-GB"/>
              </w:rPr>
              <w:t>Ekos</w:t>
            </w:r>
            <w:r w:rsidRPr="004E1D1F">
              <w:rPr>
                <w:sz w:val="20"/>
                <w:szCs w:val="22"/>
                <w:lang w:val="en-GB"/>
              </w:rPr>
              <w:t xml:space="preserve"> with</w:t>
            </w:r>
            <w:r w:rsidR="00411A21" w:rsidRPr="004E1D1F">
              <w:rPr>
                <w:sz w:val="20"/>
                <w:szCs w:val="22"/>
                <w:lang w:val="en-GB"/>
              </w:rPr>
              <w:t xml:space="preserve"> </w:t>
            </w:r>
            <w:r w:rsidR="00446587" w:rsidRPr="004E1D1F">
              <w:rPr>
                <w:sz w:val="20"/>
                <w:szCs w:val="22"/>
                <w:lang w:val="en-GB"/>
              </w:rPr>
              <w:t>true and accurate</w:t>
            </w:r>
            <w:r w:rsidR="00915680" w:rsidRPr="004E1D1F">
              <w:rPr>
                <w:sz w:val="20"/>
                <w:szCs w:val="22"/>
                <w:lang w:val="en-GB"/>
              </w:rPr>
              <w:t xml:space="preserve"> </w:t>
            </w:r>
            <w:r w:rsidRPr="004E1D1F">
              <w:rPr>
                <w:sz w:val="20"/>
                <w:szCs w:val="22"/>
                <w:lang w:val="en-GB"/>
              </w:rPr>
              <w:t xml:space="preserve">data </w:t>
            </w:r>
            <w:r w:rsidR="00411A21" w:rsidRPr="004E1D1F">
              <w:rPr>
                <w:sz w:val="20"/>
                <w:szCs w:val="22"/>
                <w:lang w:val="en-GB"/>
              </w:rPr>
              <w:t>required</w:t>
            </w:r>
            <w:r w:rsidRPr="004E1D1F">
              <w:rPr>
                <w:sz w:val="20"/>
                <w:szCs w:val="22"/>
                <w:lang w:val="en-GB"/>
              </w:rPr>
              <w:t xml:space="preserve"> for </w:t>
            </w:r>
            <w:r w:rsidR="00915680" w:rsidRPr="004E1D1F">
              <w:rPr>
                <w:sz w:val="20"/>
                <w:szCs w:val="22"/>
                <w:lang w:val="en-GB"/>
              </w:rPr>
              <w:t xml:space="preserve">carbon footprint measurement </w:t>
            </w:r>
            <w:r w:rsidRPr="004E1D1F">
              <w:rPr>
                <w:sz w:val="20"/>
                <w:szCs w:val="22"/>
                <w:lang w:val="en-GB"/>
              </w:rPr>
              <w:t>of scope 1, 2 and 3 emissions</w:t>
            </w:r>
            <w:r w:rsidR="00F516A3" w:rsidRPr="004E1D1F">
              <w:rPr>
                <w:sz w:val="20"/>
                <w:szCs w:val="22"/>
                <w:lang w:val="en-GB"/>
              </w:rPr>
              <w:t xml:space="preserve"> relating to business operations</w:t>
            </w:r>
            <w:r w:rsidRPr="004E1D1F">
              <w:rPr>
                <w:sz w:val="20"/>
                <w:szCs w:val="22"/>
                <w:lang w:val="en-GB"/>
              </w:rPr>
              <w:t xml:space="preserve">. </w:t>
            </w:r>
          </w:p>
          <w:p w14:paraId="192EC629" w14:textId="77777777" w:rsidR="00915680" w:rsidRPr="004E1D1F" w:rsidRDefault="00446587" w:rsidP="00BF3977">
            <w:pPr>
              <w:pStyle w:val="BodyTextIndent3"/>
              <w:numPr>
                <w:ilvl w:val="0"/>
                <w:numId w:val="19"/>
              </w:numPr>
              <w:spacing w:before="60" w:after="60"/>
              <w:rPr>
                <w:sz w:val="20"/>
                <w:szCs w:val="22"/>
                <w:lang w:val="en-GB"/>
              </w:rPr>
            </w:pPr>
            <w:r w:rsidRPr="004E1D1F">
              <w:rPr>
                <w:color w:val="000000" w:themeColor="text1"/>
                <w:sz w:val="20"/>
                <w:szCs w:val="22"/>
                <w:lang w:val="en-GB"/>
              </w:rPr>
              <w:t xml:space="preserve">To provide this data in the </w:t>
            </w:r>
            <w:r w:rsidR="00315899" w:rsidRPr="004E1D1F">
              <w:rPr>
                <w:color w:val="000000" w:themeColor="text1"/>
                <w:sz w:val="20"/>
                <w:szCs w:val="22"/>
                <w:lang w:val="en-GB"/>
              </w:rPr>
              <w:t>Ekos</w:t>
            </w:r>
            <w:r w:rsidRPr="004E1D1F">
              <w:rPr>
                <w:color w:val="000000" w:themeColor="text1"/>
                <w:sz w:val="20"/>
                <w:szCs w:val="22"/>
                <w:lang w:val="en-GB"/>
              </w:rPr>
              <w:t xml:space="preserve"> calculator supplied by </w:t>
            </w:r>
            <w:r w:rsidR="00315899" w:rsidRPr="004E1D1F">
              <w:rPr>
                <w:color w:val="000000" w:themeColor="text1"/>
                <w:sz w:val="20"/>
                <w:szCs w:val="22"/>
                <w:lang w:val="en-GB"/>
              </w:rPr>
              <w:t>Ekos</w:t>
            </w:r>
            <w:r w:rsidRPr="004E1D1F">
              <w:rPr>
                <w:color w:val="000000" w:themeColor="text1"/>
                <w:sz w:val="20"/>
                <w:szCs w:val="22"/>
                <w:lang w:val="en-GB"/>
              </w:rPr>
              <w:t xml:space="preserve"> unless otherwise agreed.</w:t>
            </w:r>
            <w:r w:rsidR="003D0E29" w:rsidRPr="004E1D1F">
              <w:rPr>
                <w:sz w:val="20"/>
                <w:szCs w:val="22"/>
                <w:lang w:val="en-GB"/>
              </w:rPr>
              <w:t xml:space="preserve"> </w:t>
            </w:r>
          </w:p>
          <w:p w14:paraId="3274C10D" w14:textId="77777777" w:rsidR="00F06B58" w:rsidRPr="004E1D1F" w:rsidRDefault="00861450" w:rsidP="00100DDC">
            <w:pPr>
              <w:pStyle w:val="BodyTextIndent3"/>
              <w:numPr>
                <w:ilvl w:val="0"/>
                <w:numId w:val="19"/>
              </w:numPr>
              <w:spacing w:before="60" w:after="60"/>
              <w:rPr>
                <w:sz w:val="20"/>
                <w:szCs w:val="22"/>
                <w:lang w:val="en-GB"/>
              </w:rPr>
            </w:pPr>
            <w:r w:rsidRPr="004E1D1F">
              <w:rPr>
                <w:color w:val="000000" w:themeColor="text1"/>
                <w:sz w:val="20"/>
                <w:szCs w:val="22"/>
                <w:lang w:val="en-GB"/>
              </w:rPr>
              <w:t>Pay the</w:t>
            </w:r>
            <w:r w:rsidR="00480664" w:rsidRPr="004E1D1F">
              <w:rPr>
                <w:color w:val="000000" w:themeColor="text1"/>
                <w:sz w:val="20"/>
                <w:szCs w:val="22"/>
                <w:lang w:val="en-GB"/>
              </w:rPr>
              <w:t xml:space="preserve"> </w:t>
            </w:r>
            <w:r w:rsidR="002A4B4A" w:rsidRPr="004E1D1F">
              <w:rPr>
                <w:color w:val="000000" w:themeColor="text1"/>
                <w:sz w:val="20"/>
                <w:szCs w:val="22"/>
                <w:lang w:val="en-GB"/>
              </w:rPr>
              <w:t>Ekos</w:t>
            </w:r>
            <w:r w:rsidR="00621649" w:rsidRPr="004E1D1F">
              <w:rPr>
                <w:color w:val="000000" w:themeColor="text1"/>
                <w:sz w:val="20"/>
                <w:szCs w:val="22"/>
                <w:lang w:val="en-GB"/>
              </w:rPr>
              <w:t xml:space="preserve"> </w:t>
            </w:r>
            <w:r w:rsidRPr="004E1D1F">
              <w:rPr>
                <w:color w:val="000000" w:themeColor="text1"/>
                <w:sz w:val="20"/>
                <w:szCs w:val="22"/>
                <w:lang w:val="en-GB"/>
              </w:rPr>
              <w:t>fee</w:t>
            </w:r>
            <w:r w:rsidR="00F06B58" w:rsidRPr="004E1D1F">
              <w:rPr>
                <w:color w:val="000000" w:themeColor="text1"/>
                <w:sz w:val="20"/>
                <w:szCs w:val="22"/>
                <w:lang w:val="en-GB"/>
              </w:rPr>
              <w:t>s</w:t>
            </w:r>
            <w:r w:rsidR="00446587" w:rsidRPr="004E1D1F">
              <w:rPr>
                <w:color w:val="000000" w:themeColor="text1"/>
                <w:sz w:val="20"/>
                <w:szCs w:val="22"/>
                <w:lang w:val="en-GB"/>
              </w:rPr>
              <w:t xml:space="preserve"> </w:t>
            </w:r>
            <w:r w:rsidR="004773A9" w:rsidRPr="004E1D1F">
              <w:rPr>
                <w:color w:val="000000" w:themeColor="text1"/>
                <w:sz w:val="20"/>
                <w:szCs w:val="22"/>
                <w:lang w:val="en-GB"/>
              </w:rPr>
              <w:t xml:space="preserve">in two instalments. </w:t>
            </w:r>
          </w:p>
          <w:p w14:paraId="441EE55E" w14:textId="77777777" w:rsidR="00F06B58" w:rsidRPr="004E1D1F" w:rsidRDefault="004773A9" w:rsidP="00F06B58">
            <w:pPr>
              <w:pStyle w:val="BodyTextIndent3"/>
              <w:numPr>
                <w:ilvl w:val="1"/>
                <w:numId w:val="19"/>
              </w:numPr>
              <w:spacing w:before="60" w:after="60"/>
              <w:rPr>
                <w:sz w:val="20"/>
                <w:szCs w:val="22"/>
                <w:lang w:val="en-GB"/>
              </w:rPr>
            </w:pPr>
            <w:r w:rsidRPr="004E1D1F">
              <w:rPr>
                <w:color w:val="000000" w:themeColor="text1"/>
                <w:sz w:val="20"/>
                <w:szCs w:val="22"/>
                <w:lang w:val="en-GB"/>
              </w:rPr>
              <w:t>The initial</w:t>
            </w:r>
            <w:r w:rsidR="00F06B58" w:rsidRPr="004E1D1F">
              <w:rPr>
                <w:color w:val="000000" w:themeColor="text1"/>
                <w:sz w:val="20"/>
                <w:szCs w:val="22"/>
                <w:lang w:val="en-GB"/>
              </w:rPr>
              <w:t xml:space="preserve"> payment of</w:t>
            </w:r>
            <w:r w:rsidRPr="004E1D1F">
              <w:rPr>
                <w:color w:val="000000" w:themeColor="text1"/>
                <w:sz w:val="20"/>
                <w:szCs w:val="22"/>
                <w:lang w:val="en-GB"/>
              </w:rPr>
              <w:t xml:space="preserve"> </w:t>
            </w:r>
            <w:r w:rsidRPr="004E1D1F">
              <w:rPr>
                <w:b/>
                <w:bCs/>
                <w:color w:val="000000" w:themeColor="text1"/>
                <w:sz w:val="20"/>
                <w:szCs w:val="22"/>
                <w:lang w:val="en-GB"/>
              </w:rPr>
              <w:t xml:space="preserve">50% </w:t>
            </w:r>
            <w:r w:rsidR="00F06B58" w:rsidRPr="004E1D1F">
              <w:rPr>
                <w:b/>
                <w:bCs/>
                <w:color w:val="000000" w:themeColor="text1"/>
                <w:sz w:val="20"/>
                <w:szCs w:val="22"/>
                <w:lang w:val="en-GB"/>
              </w:rPr>
              <w:t>of the</w:t>
            </w:r>
            <w:r w:rsidR="00F06B58" w:rsidRPr="004E1D1F">
              <w:rPr>
                <w:color w:val="000000" w:themeColor="text1"/>
                <w:sz w:val="20"/>
                <w:szCs w:val="22"/>
                <w:lang w:val="en-GB"/>
              </w:rPr>
              <w:t xml:space="preserve"> </w:t>
            </w:r>
            <w:r w:rsidR="00F06B58" w:rsidRPr="004E1D1F">
              <w:rPr>
                <w:b/>
                <w:bCs/>
                <w:color w:val="000000" w:themeColor="text1"/>
                <w:sz w:val="20"/>
                <w:szCs w:val="22"/>
                <w:lang w:val="en-GB"/>
              </w:rPr>
              <w:t>Measurement, Reporting and Certification fee</w:t>
            </w:r>
            <w:r w:rsidR="00F06B58" w:rsidRPr="004E1D1F">
              <w:rPr>
                <w:color w:val="000000" w:themeColor="text1"/>
                <w:sz w:val="20"/>
                <w:szCs w:val="22"/>
                <w:lang w:val="en-GB"/>
              </w:rPr>
              <w:t xml:space="preserve"> </w:t>
            </w:r>
            <w:r w:rsidRPr="004E1D1F">
              <w:rPr>
                <w:color w:val="000000" w:themeColor="text1"/>
                <w:sz w:val="20"/>
                <w:szCs w:val="22"/>
                <w:lang w:val="en-GB"/>
              </w:rPr>
              <w:t>is</w:t>
            </w:r>
            <w:r w:rsidR="006A3212" w:rsidRPr="004E1D1F">
              <w:rPr>
                <w:color w:val="000000" w:themeColor="text1"/>
                <w:sz w:val="20"/>
                <w:szCs w:val="22"/>
                <w:lang w:val="en-GB"/>
              </w:rPr>
              <w:t xml:space="preserve"> non-refundable and is</w:t>
            </w:r>
            <w:r w:rsidRPr="004E1D1F">
              <w:rPr>
                <w:color w:val="000000" w:themeColor="text1"/>
                <w:sz w:val="20"/>
                <w:szCs w:val="22"/>
                <w:lang w:val="en-GB"/>
              </w:rPr>
              <w:t xml:space="preserve"> to be paid upon the </w:t>
            </w:r>
            <w:r w:rsidR="00817827" w:rsidRPr="004E1D1F">
              <w:rPr>
                <w:color w:val="000000" w:themeColor="text1"/>
                <w:sz w:val="20"/>
                <w:szCs w:val="22"/>
                <w:lang w:val="en-GB"/>
              </w:rPr>
              <w:t>acceptance and return</w:t>
            </w:r>
            <w:r w:rsidR="0095301B" w:rsidRPr="004E1D1F">
              <w:rPr>
                <w:color w:val="000000" w:themeColor="text1"/>
                <w:sz w:val="20"/>
                <w:szCs w:val="22"/>
                <w:lang w:val="en-GB"/>
              </w:rPr>
              <w:t xml:space="preserve"> of this agreement,</w:t>
            </w:r>
            <w:r w:rsidR="00AC3346" w:rsidRPr="004E1D1F">
              <w:rPr>
                <w:color w:val="000000" w:themeColor="text1"/>
                <w:sz w:val="20"/>
                <w:szCs w:val="22"/>
                <w:lang w:val="en-GB"/>
              </w:rPr>
              <w:t xml:space="preserve"> wi</w:t>
            </w:r>
            <w:r w:rsidRPr="004E1D1F">
              <w:rPr>
                <w:color w:val="000000" w:themeColor="text1"/>
                <w:sz w:val="20"/>
                <w:szCs w:val="22"/>
                <w:lang w:val="en-GB"/>
              </w:rPr>
              <w:t xml:space="preserve">th </w:t>
            </w:r>
          </w:p>
          <w:p w14:paraId="70521239" w14:textId="77777777" w:rsidR="008F4FA2" w:rsidRPr="004E1D1F" w:rsidRDefault="00F06B58" w:rsidP="00F06B58">
            <w:pPr>
              <w:pStyle w:val="BodyTextIndent3"/>
              <w:numPr>
                <w:ilvl w:val="1"/>
                <w:numId w:val="19"/>
              </w:numPr>
              <w:spacing w:before="60" w:after="60"/>
              <w:rPr>
                <w:sz w:val="20"/>
                <w:szCs w:val="22"/>
                <w:lang w:val="en-GB"/>
              </w:rPr>
            </w:pPr>
            <w:r w:rsidRPr="004E1D1F">
              <w:rPr>
                <w:color w:val="000000" w:themeColor="text1"/>
                <w:sz w:val="20"/>
                <w:szCs w:val="22"/>
                <w:lang w:val="en-GB"/>
              </w:rPr>
              <w:t>The</w:t>
            </w:r>
            <w:r w:rsidR="004773A9" w:rsidRPr="004E1D1F">
              <w:rPr>
                <w:color w:val="000000" w:themeColor="text1"/>
                <w:sz w:val="20"/>
                <w:szCs w:val="22"/>
                <w:lang w:val="en-GB"/>
              </w:rPr>
              <w:t xml:space="preserve"> final 50%</w:t>
            </w:r>
            <w:r w:rsidR="00281172" w:rsidRPr="004E1D1F">
              <w:rPr>
                <w:color w:val="000000" w:themeColor="text1"/>
                <w:sz w:val="20"/>
                <w:szCs w:val="22"/>
                <w:lang w:val="en-GB"/>
              </w:rPr>
              <w:t xml:space="preserve"> </w:t>
            </w:r>
            <w:r w:rsidRPr="004E1D1F">
              <w:rPr>
                <w:color w:val="000000" w:themeColor="text1"/>
                <w:sz w:val="20"/>
                <w:szCs w:val="22"/>
                <w:lang w:val="en-GB"/>
              </w:rPr>
              <w:t xml:space="preserve">of the </w:t>
            </w:r>
            <w:r w:rsidRPr="004E1D1F">
              <w:rPr>
                <w:b/>
                <w:bCs/>
                <w:color w:val="000000" w:themeColor="text1"/>
                <w:sz w:val="20"/>
                <w:szCs w:val="22"/>
                <w:lang w:val="en-GB"/>
              </w:rPr>
              <w:t>Measurement, Reporting and Certification fee, plus the External review</w:t>
            </w:r>
            <w:r w:rsidR="008F4FA2" w:rsidRPr="004E1D1F">
              <w:rPr>
                <w:b/>
                <w:bCs/>
                <w:color w:val="000000" w:themeColor="text1"/>
                <w:sz w:val="20"/>
                <w:szCs w:val="22"/>
                <w:lang w:val="en-GB"/>
              </w:rPr>
              <w:t>,</w:t>
            </w:r>
            <w:r w:rsidRPr="004E1D1F">
              <w:rPr>
                <w:b/>
                <w:bCs/>
                <w:color w:val="000000" w:themeColor="text1"/>
                <w:sz w:val="20"/>
                <w:szCs w:val="22"/>
                <w:lang w:val="en-GB"/>
              </w:rPr>
              <w:t xml:space="preserve"> the </w:t>
            </w:r>
            <w:r w:rsidR="00A80707" w:rsidRPr="004E1D1F">
              <w:rPr>
                <w:b/>
                <w:bCs/>
                <w:color w:val="000000" w:themeColor="text1"/>
                <w:sz w:val="20"/>
                <w:szCs w:val="22"/>
                <w:lang w:val="en-GB"/>
              </w:rPr>
              <w:t>A</w:t>
            </w:r>
            <w:r w:rsidRPr="004E1D1F">
              <w:rPr>
                <w:b/>
                <w:bCs/>
                <w:color w:val="000000" w:themeColor="text1"/>
                <w:sz w:val="20"/>
                <w:szCs w:val="22"/>
                <w:lang w:val="en-GB"/>
              </w:rPr>
              <w:t>udit fee</w:t>
            </w:r>
            <w:r w:rsidR="00A80707" w:rsidRPr="004E1D1F">
              <w:rPr>
                <w:b/>
                <w:bCs/>
                <w:color w:val="000000" w:themeColor="text1"/>
                <w:sz w:val="20"/>
                <w:szCs w:val="22"/>
                <w:lang w:val="en-GB"/>
              </w:rPr>
              <w:t xml:space="preserve">, and </w:t>
            </w:r>
            <w:r w:rsidR="008F4FA2" w:rsidRPr="004E1D1F">
              <w:rPr>
                <w:b/>
                <w:bCs/>
                <w:color w:val="000000" w:themeColor="text1"/>
                <w:sz w:val="20"/>
                <w:szCs w:val="22"/>
                <w:lang w:val="en-GB"/>
              </w:rPr>
              <w:t>Offsetting</w:t>
            </w:r>
            <w:r w:rsidR="00A80707" w:rsidRPr="004E1D1F">
              <w:rPr>
                <w:b/>
                <w:bCs/>
                <w:color w:val="000000" w:themeColor="text1"/>
                <w:sz w:val="20"/>
                <w:szCs w:val="22"/>
                <w:lang w:val="en-GB"/>
              </w:rPr>
              <w:t xml:space="preserve"> fee (if applicable)</w:t>
            </w:r>
            <w:r w:rsidRPr="004E1D1F">
              <w:rPr>
                <w:b/>
                <w:bCs/>
                <w:color w:val="000000" w:themeColor="text1"/>
                <w:sz w:val="20"/>
                <w:szCs w:val="22"/>
                <w:lang w:val="en-GB"/>
              </w:rPr>
              <w:t xml:space="preserve"> is</w:t>
            </w:r>
            <w:r w:rsidRPr="004E1D1F">
              <w:rPr>
                <w:color w:val="000000" w:themeColor="text1"/>
                <w:sz w:val="20"/>
                <w:szCs w:val="22"/>
                <w:lang w:val="en-GB"/>
              </w:rPr>
              <w:t xml:space="preserve"> </w:t>
            </w:r>
            <w:r w:rsidR="004773A9" w:rsidRPr="004E1D1F">
              <w:rPr>
                <w:color w:val="000000" w:themeColor="text1"/>
                <w:sz w:val="20"/>
                <w:szCs w:val="22"/>
                <w:lang w:val="en-GB"/>
              </w:rPr>
              <w:t>due</w:t>
            </w:r>
            <w:r w:rsidR="00446587" w:rsidRPr="004E1D1F">
              <w:rPr>
                <w:color w:val="000000" w:themeColor="text1"/>
                <w:sz w:val="20"/>
                <w:szCs w:val="22"/>
                <w:lang w:val="en-GB"/>
              </w:rPr>
              <w:t xml:space="preserve"> at the conclusion of the </w:t>
            </w:r>
            <w:r w:rsidR="003B3D30">
              <w:rPr>
                <w:color w:val="000000" w:themeColor="text1"/>
                <w:sz w:val="20"/>
                <w:szCs w:val="22"/>
                <w:lang w:val="en-GB"/>
              </w:rPr>
              <w:t>review process.</w:t>
            </w:r>
            <w:r w:rsidR="00861450" w:rsidRPr="004E1D1F">
              <w:rPr>
                <w:color w:val="000000" w:themeColor="text1"/>
                <w:sz w:val="20"/>
                <w:szCs w:val="22"/>
                <w:lang w:val="en-GB"/>
              </w:rPr>
              <w:t xml:space="preserve"> </w:t>
            </w:r>
          </w:p>
          <w:p w14:paraId="17921510" w14:textId="77777777" w:rsidR="00621649" w:rsidRPr="0030277A" w:rsidRDefault="00621649" w:rsidP="00B32D23">
            <w:pPr>
              <w:pStyle w:val="BodyTextIndent3"/>
              <w:numPr>
                <w:ilvl w:val="0"/>
                <w:numId w:val="19"/>
              </w:numPr>
              <w:spacing w:before="60" w:after="60"/>
              <w:rPr>
                <w:sz w:val="20"/>
                <w:szCs w:val="22"/>
                <w:lang w:val="en-GB"/>
              </w:rPr>
            </w:pPr>
            <w:r w:rsidRPr="0030277A">
              <w:rPr>
                <w:sz w:val="20"/>
                <w:szCs w:val="22"/>
                <w:lang w:val="en-GB"/>
              </w:rPr>
              <w:t xml:space="preserve">This </w:t>
            </w:r>
            <w:r w:rsidR="00861450" w:rsidRPr="0030277A">
              <w:rPr>
                <w:sz w:val="20"/>
                <w:szCs w:val="22"/>
                <w:lang w:val="en-GB"/>
              </w:rPr>
              <w:t>fee</w:t>
            </w:r>
            <w:r w:rsidRPr="0030277A">
              <w:rPr>
                <w:sz w:val="20"/>
                <w:szCs w:val="22"/>
                <w:lang w:val="en-GB"/>
              </w:rPr>
              <w:t xml:space="preserve"> is based on a standard level of complexity in measurement and reporting. If the nature of the business entails greater complexity, additional hours will</w:t>
            </w:r>
            <w:r w:rsidR="002A7B46" w:rsidRPr="0030277A">
              <w:rPr>
                <w:sz w:val="20"/>
                <w:szCs w:val="22"/>
                <w:lang w:val="en-GB"/>
              </w:rPr>
              <w:t xml:space="preserve"> be discussed and agreed with The Client prior to proceeding further.</w:t>
            </w:r>
            <w:r w:rsidRPr="0030277A">
              <w:rPr>
                <w:sz w:val="20"/>
                <w:szCs w:val="22"/>
                <w:lang w:val="en-GB"/>
              </w:rPr>
              <w:t xml:space="preserve"> </w:t>
            </w:r>
            <w:r w:rsidR="002A7B46" w:rsidRPr="0030277A">
              <w:rPr>
                <w:sz w:val="20"/>
                <w:szCs w:val="22"/>
                <w:lang w:val="en-GB"/>
              </w:rPr>
              <w:t>Additional hours will be charge</w:t>
            </w:r>
            <w:r w:rsidR="004E6449" w:rsidRPr="0030277A">
              <w:rPr>
                <w:sz w:val="20"/>
                <w:szCs w:val="22"/>
                <w:lang w:val="en-GB"/>
              </w:rPr>
              <w:t>d</w:t>
            </w:r>
            <w:r w:rsidR="002A7B46" w:rsidRPr="0030277A">
              <w:rPr>
                <w:sz w:val="20"/>
                <w:szCs w:val="22"/>
                <w:lang w:val="en-GB"/>
              </w:rPr>
              <w:t xml:space="preserve"> at an hourly rate of $</w:t>
            </w:r>
            <w:r w:rsidR="00411A21" w:rsidRPr="0030277A">
              <w:rPr>
                <w:sz w:val="20"/>
                <w:szCs w:val="22"/>
                <w:lang w:val="en-GB"/>
              </w:rPr>
              <w:t>1</w:t>
            </w:r>
            <w:r w:rsidR="00DB7214" w:rsidRPr="0030277A">
              <w:rPr>
                <w:sz w:val="20"/>
                <w:szCs w:val="22"/>
                <w:lang w:val="en-GB"/>
              </w:rPr>
              <w:t>9</w:t>
            </w:r>
            <w:r w:rsidR="004E6449" w:rsidRPr="0030277A">
              <w:rPr>
                <w:sz w:val="20"/>
                <w:szCs w:val="22"/>
                <w:lang w:val="en-GB"/>
              </w:rPr>
              <w:t>5</w:t>
            </w:r>
            <w:r w:rsidR="0098248F" w:rsidRPr="0030277A">
              <w:rPr>
                <w:sz w:val="20"/>
                <w:szCs w:val="22"/>
                <w:lang w:val="en-GB"/>
              </w:rPr>
              <w:t>.00</w:t>
            </w:r>
            <w:r w:rsidR="00411A21" w:rsidRPr="0030277A">
              <w:rPr>
                <w:sz w:val="20"/>
                <w:szCs w:val="22"/>
                <w:lang w:val="en-GB"/>
              </w:rPr>
              <w:t xml:space="preserve"> +GST</w:t>
            </w:r>
            <w:r w:rsidR="002A7B46" w:rsidRPr="0030277A">
              <w:rPr>
                <w:sz w:val="20"/>
                <w:szCs w:val="22"/>
                <w:lang w:val="en-GB"/>
              </w:rPr>
              <w:t>.</w:t>
            </w:r>
          </w:p>
          <w:p w14:paraId="5A3EC022" w14:textId="77777777" w:rsidR="00F654F3" w:rsidRPr="00F3323D" w:rsidRDefault="004E6449" w:rsidP="00F654F3">
            <w:pPr>
              <w:pStyle w:val="BodyTextIndent3"/>
              <w:numPr>
                <w:ilvl w:val="0"/>
                <w:numId w:val="19"/>
              </w:numPr>
              <w:spacing w:before="60" w:after="60"/>
              <w:rPr>
                <w:color w:val="000000" w:themeColor="text1"/>
                <w:sz w:val="20"/>
                <w:szCs w:val="22"/>
                <w:highlight w:val="yellow"/>
                <w:lang w:val="en-GB"/>
              </w:rPr>
            </w:pPr>
            <w:r w:rsidRPr="00F3323D">
              <w:rPr>
                <w:color w:val="000000" w:themeColor="text1"/>
                <w:sz w:val="20"/>
                <w:szCs w:val="22"/>
                <w:highlight w:val="yellow"/>
                <w:lang w:val="en-GB"/>
              </w:rPr>
              <w:t xml:space="preserve">If the measured </w:t>
            </w:r>
            <w:r w:rsidR="00F654F3" w:rsidRPr="00F3323D">
              <w:rPr>
                <w:color w:val="000000" w:themeColor="text1"/>
                <w:sz w:val="20"/>
                <w:szCs w:val="22"/>
                <w:highlight w:val="yellow"/>
                <w:lang w:val="en-GB"/>
              </w:rPr>
              <w:t xml:space="preserve">carbon footprint is greater than 100 tCO2e per </w:t>
            </w:r>
            <w:r w:rsidR="00100DDC" w:rsidRPr="00F3323D">
              <w:rPr>
                <w:color w:val="000000" w:themeColor="text1"/>
                <w:sz w:val="20"/>
                <w:szCs w:val="22"/>
                <w:highlight w:val="yellow"/>
                <w:lang w:val="en-GB"/>
              </w:rPr>
              <w:t>annum</w:t>
            </w:r>
            <w:r w:rsidRPr="00F3323D">
              <w:rPr>
                <w:color w:val="000000" w:themeColor="text1"/>
                <w:sz w:val="20"/>
                <w:szCs w:val="22"/>
                <w:highlight w:val="yellow"/>
                <w:lang w:val="en-GB"/>
              </w:rPr>
              <w:t xml:space="preserve"> The Client agrees to undertake an</w:t>
            </w:r>
            <w:r w:rsidR="00F654F3" w:rsidRPr="00F3323D">
              <w:rPr>
                <w:color w:val="000000" w:themeColor="text1"/>
                <w:sz w:val="20"/>
                <w:szCs w:val="22"/>
                <w:highlight w:val="yellow"/>
                <w:lang w:val="en-GB"/>
              </w:rPr>
              <w:t xml:space="preserve"> external review prior to </w:t>
            </w:r>
            <w:r w:rsidR="00315899" w:rsidRPr="00F3323D">
              <w:rPr>
                <w:color w:val="000000" w:themeColor="text1"/>
                <w:sz w:val="20"/>
                <w:szCs w:val="22"/>
                <w:highlight w:val="yellow"/>
                <w:lang w:val="en-GB"/>
              </w:rPr>
              <w:t>Ekos</w:t>
            </w:r>
            <w:r w:rsidR="00F654F3" w:rsidRPr="00F3323D">
              <w:rPr>
                <w:color w:val="000000" w:themeColor="text1"/>
                <w:sz w:val="20"/>
                <w:szCs w:val="22"/>
                <w:highlight w:val="yellow"/>
                <w:lang w:val="en-GB"/>
              </w:rPr>
              <w:t xml:space="preserve"> </w:t>
            </w:r>
            <w:r w:rsidRPr="00F3323D">
              <w:rPr>
                <w:color w:val="000000" w:themeColor="text1"/>
                <w:sz w:val="20"/>
                <w:szCs w:val="22"/>
                <w:highlight w:val="yellow"/>
                <w:lang w:val="en-GB"/>
              </w:rPr>
              <w:t>finali</w:t>
            </w:r>
            <w:r w:rsidR="00100DDC" w:rsidRPr="00F3323D">
              <w:rPr>
                <w:color w:val="000000" w:themeColor="text1"/>
                <w:sz w:val="20"/>
                <w:szCs w:val="22"/>
                <w:highlight w:val="yellow"/>
                <w:lang w:val="en-GB"/>
              </w:rPr>
              <w:t>s</w:t>
            </w:r>
            <w:r w:rsidRPr="00F3323D">
              <w:rPr>
                <w:color w:val="000000" w:themeColor="text1"/>
                <w:sz w:val="20"/>
                <w:szCs w:val="22"/>
                <w:highlight w:val="yellow"/>
                <w:lang w:val="en-GB"/>
              </w:rPr>
              <w:t>ing the carbon footprint measurement and report.</w:t>
            </w:r>
            <w:r w:rsidR="00F654F3" w:rsidRPr="00F3323D">
              <w:rPr>
                <w:color w:val="000000" w:themeColor="text1"/>
                <w:sz w:val="20"/>
                <w:szCs w:val="22"/>
                <w:highlight w:val="yellow"/>
                <w:lang w:val="en-GB"/>
              </w:rPr>
              <w:t xml:space="preserve"> The</w:t>
            </w:r>
            <w:r w:rsidRPr="00F3323D">
              <w:rPr>
                <w:color w:val="000000" w:themeColor="text1"/>
                <w:sz w:val="20"/>
                <w:szCs w:val="22"/>
                <w:highlight w:val="yellow"/>
                <w:lang w:val="en-GB"/>
              </w:rPr>
              <w:t xml:space="preserve"> review </w:t>
            </w:r>
            <w:r w:rsidR="00F654F3" w:rsidRPr="00F3323D">
              <w:rPr>
                <w:color w:val="000000" w:themeColor="text1"/>
                <w:sz w:val="20"/>
                <w:szCs w:val="22"/>
                <w:highlight w:val="yellow"/>
                <w:lang w:val="en-GB"/>
              </w:rPr>
              <w:t>cost</w:t>
            </w:r>
            <w:r w:rsidRPr="00F3323D">
              <w:rPr>
                <w:color w:val="000000" w:themeColor="text1"/>
                <w:sz w:val="20"/>
                <w:szCs w:val="22"/>
                <w:highlight w:val="yellow"/>
                <w:lang w:val="en-GB"/>
              </w:rPr>
              <w:t xml:space="preserve"> is</w:t>
            </w:r>
            <w:r w:rsidR="00F654F3" w:rsidRPr="00F3323D">
              <w:rPr>
                <w:color w:val="000000" w:themeColor="text1"/>
                <w:sz w:val="20"/>
                <w:szCs w:val="22"/>
                <w:highlight w:val="yellow"/>
                <w:lang w:val="en-GB"/>
              </w:rPr>
              <w:t xml:space="preserve"> </w:t>
            </w:r>
            <w:r w:rsidR="00817827" w:rsidRPr="00F3323D">
              <w:rPr>
                <w:color w:val="000000" w:themeColor="text1"/>
                <w:sz w:val="20"/>
                <w:szCs w:val="22"/>
                <w:highlight w:val="yellow"/>
                <w:lang w:val="en-GB"/>
              </w:rPr>
              <w:t>in</w:t>
            </w:r>
            <w:r w:rsidR="00A80707" w:rsidRPr="00F3323D">
              <w:rPr>
                <w:color w:val="000000" w:themeColor="text1"/>
                <w:sz w:val="20"/>
                <w:szCs w:val="22"/>
                <w:highlight w:val="yellow"/>
                <w:lang w:val="en-GB"/>
              </w:rPr>
              <w:t>voiced at the conclusion of the measurement process as per above clause 3b.</w:t>
            </w:r>
            <w:r w:rsidR="00817827" w:rsidRPr="00F3323D">
              <w:rPr>
                <w:color w:val="000000" w:themeColor="text1"/>
                <w:sz w:val="20"/>
                <w:szCs w:val="22"/>
                <w:highlight w:val="yellow"/>
                <w:lang w:val="en-GB"/>
              </w:rPr>
              <w:t xml:space="preserve"> </w:t>
            </w:r>
          </w:p>
          <w:p w14:paraId="345DB078" w14:textId="77777777" w:rsidR="00A05234" w:rsidRPr="00F3323D" w:rsidRDefault="00A05234" w:rsidP="00D4739F">
            <w:pPr>
              <w:pStyle w:val="BodyTextIndent3"/>
              <w:numPr>
                <w:ilvl w:val="0"/>
                <w:numId w:val="19"/>
              </w:numPr>
              <w:spacing w:before="60" w:after="60"/>
              <w:rPr>
                <w:color w:val="000000" w:themeColor="text1"/>
                <w:sz w:val="20"/>
                <w:szCs w:val="22"/>
                <w:highlight w:val="yellow"/>
                <w:lang w:val="en-GB"/>
              </w:rPr>
            </w:pPr>
            <w:r w:rsidRPr="00F3323D">
              <w:rPr>
                <w:color w:val="000000" w:themeColor="text1"/>
                <w:sz w:val="20"/>
                <w:szCs w:val="22"/>
                <w:highlight w:val="yellow"/>
                <w:lang w:val="en-GB"/>
              </w:rPr>
              <w:t xml:space="preserve">If the carbon footprint is greater than 500 tCO2e and less than </w:t>
            </w:r>
            <w:r w:rsidR="00DB069C" w:rsidRPr="00F3323D">
              <w:rPr>
                <w:color w:val="000000" w:themeColor="text1"/>
                <w:sz w:val="20"/>
                <w:szCs w:val="22"/>
                <w:highlight w:val="yellow"/>
                <w:lang w:val="en-GB"/>
              </w:rPr>
              <w:t>1000</w:t>
            </w:r>
            <w:r w:rsidRPr="00F3323D">
              <w:rPr>
                <w:color w:val="000000" w:themeColor="text1"/>
                <w:sz w:val="20"/>
                <w:szCs w:val="22"/>
                <w:highlight w:val="yellow"/>
                <w:lang w:val="en-GB"/>
              </w:rPr>
              <w:t xml:space="preserve"> tCO2e per year The Client is required to undertake a remote verification annually</w:t>
            </w:r>
            <w:r w:rsidR="00DB069C" w:rsidRPr="00F3323D">
              <w:rPr>
                <w:color w:val="000000" w:themeColor="text1"/>
                <w:sz w:val="20"/>
                <w:szCs w:val="22"/>
                <w:highlight w:val="yellow"/>
                <w:lang w:val="en-GB"/>
              </w:rPr>
              <w:t>.</w:t>
            </w:r>
            <w:r w:rsidR="00817827" w:rsidRPr="00F3323D">
              <w:rPr>
                <w:color w:val="000000" w:themeColor="text1"/>
                <w:sz w:val="20"/>
                <w:szCs w:val="22"/>
                <w:highlight w:val="yellow"/>
                <w:lang w:val="en-GB"/>
              </w:rPr>
              <w:t xml:space="preserve"> </w:t>
            </w:r>
            <w:r w:rsidR="00DB069C" w:rsidRPr="00F3323D">
              <w:rPr>
                <w:color w:val="000000" w:themeColor="text1"/>
                <w:sz w:val="20"/>
                <w:szCs w:val="22"/>
                <w:highlight w:val="yellow"/>
                <w:lang w:val="en-GB"/>
              </w:rPr>
              <w:t>T</w:t>
            </w:r>
            <w:r w:rsidR="00817827" w:rsidRPr="00F3323D">
              <w:rPr>
                <w:color w:val="000000" w:themeColor="text1"/>
                <w:sz w:val="20"/>
                <w:szCs w:val="22"/>
                <w:highlight w:val="yellow"/>
                <w:lang w:val="en-GB"/>
              </w:rPr>
              <w:t xml:space="preserve">he cost of the verification is </w:t>
            </w:r>
            <w:r w:rsidR="00A80707" w:rsidRPr="00F3323D">
              <w:rPr>
                <w:color w:val="000000" w:themeColor="text1"/>
                <w:sz w:val="20"/>
                <w:szCs w:val="22"/>
                <w:highlight w:val="yellow"/>
                <w:lang w:val="en-GB"/>
              </w:rPr>
              <w:t>invoiced at the conclusion of the measurement process as per above clause 3b.</w:t>
            </w:r>
          </w:p>
          <w:p w14:paraId="0947B673" w14:textId="77777777" w:rsidR="00D4739F" w:rsidRPr="00F3323D" w:rsidRDefault="00A05234" w:rsidP="00D4739F">
            <w:pPr>
              <w:pStyle w:val="BodyTextIndent3"/>
              <w:numPr>
                <w:ilvl w:val="0"/>
                <w:numId w:val="19"/>
              </w:numPr>
              <w:spacing w:before="60" w:after="60"/>
              <w:rPr>
                <w:color w:val="000000" w:themeColor="text1"/>
                <w:sz w:val="20"/>
                <w:szCs w:val="22"/>
                <w:highlight w:val="yellow"/>
                <w:lang w:val="en-GB"/>
              </w:rPr>
            </w:pPr>
            <w:r w:rsidRPr="00F3323D">
              <w:rPr>
                <w:color w:val="000000" w:themeColor="text1"/>
                <w:sz w:val="20"/>
                <w:szCs w:val="22"/>
                <w:highlight w:val="yellow"/>
                <w:lang w:val="en-GB"/>
              </w:rPr>
              <w:t xml:space="preserve">If the estimated carbon footprint </w:t>
            </w:r>
            <w:r w:rsidR="00F654F3" w:rsidRPr="00F3323D">
              <w:rPr>
                <w:color w:val="000000" w:themeColor="text1"/>
                <w:sz w:val="20"/>
                <w:szCs w:val="22"/>
                <w:highlight w:val="yellow"/>
                <w:lang w:val="en-GB"/>
              </w:rPr>
              <w:t xml:space="preserve">is greater than 1000 tCO2e per year </w:t>
            </w:r>
            <w:r w:rsidRPr="00F3323D">
              <w:rPr>
                <w:color w:val="000000" w:themeColor="text1"/>
                <w:sz w:val="20"/>
                <w:szCs w:val="22"/>
                <w:highlight w:val="yellow"/>
                <w:lang w:val="en-GB"/>
              </w:rPr>
              <w:t>The Client is</w:t>
            </w:r>
            <w:r w:rsidR="00F654F3" w:rsidRPr="00F3323D">
              <w:rPr>
                <w:color w:val="000000" w:themeColor="text1"/>
                <w:sz w:val="20"/>
                <w:szCs w:val="22"/>
                <w:highlight w:val="yellow"/>
                <w:lang w:val="en-GB"/>
              </w:rPr>
              <w:t xml:space="preserve"> require</w:t>
            </w:r>
            <w:r w:rsidRPr="00F3323D">
              <w:rPr>
                <w:color w:val="000000" w:themeColor="text1"/>
                <w:sz w:val="20"/>
                <w:szCs w:val="22"/>
                <w:highlight w:val="yellow"/>
                <w:lang w:val="en-GB"/>
              </w:rPr>
              <w:t>d to undertake</w:t>
            </w:r>
            <w:r w:rsidR="00F654F3" w:rsidRPr="00F3323D">
              <w:rPr>
                <w:color w:val="000000" w:themeColor="text1"/>
                <w:sz w:val="20"/>
                <w:szCs w:val="22"/>
                <w:highlight w:val="yellow"/>
                <w:lang w:val="en-GB"/>
              </w:rPr>
              <w:t xml:space="preserve"> an annual external </w:t>
            </w:r>
            <w:r w:rsidRPr="00F3323D">
              <w:rPr>
                <w:color w:val="000000" w:themeColor="text1"/>
                <w:sz w:val="20"/>
                <w:szCs w:val="22"/>
                <w:highlight w:val="yellow"/>
                <w:lang w:val="en-GB"/>
              </w:rPr>
              <w:t>verification</w:t>
            </w:r>
            <w:r w:rsidR="00F654F3" w:rsidRPr="00F3323D">
              <w:rPr>
                <w:color w:val="000000" w:themeColor="text1"/>
                <w:sz w:val="20"/>
                <w:szCs w:val="22"/>
                <w:highlight w:val="yellow"/>
                <w:lang w:val="en-GB"/>
              </w:rPr>
              <w:t xml:space="preserve">, </w:t>
            </w:r>
            <w:r w:rsidRPr="00F3323D">
              <w:rPr>
                <w:color w:val="000000" w:themeColor="text1"/>
                <w:sz w:val="20"/>
                <w:szCs w:val="22"/>
                <w:highlight w:val="yellow"/>
                <w:lang w:val="en-GB"/>
              </w:rPr>
              <w:t>with a</w:t>
            </w:r>
            <w:r w:rsidR="00DB069C" w:rsidRPr="00F3323D">
              <w:rPr>
                <w:color w:val="000000" w:themeColor="text1"/>
                <w:sz w:val="20"/>
                <w:szCs w:val="22"/>
                <w:highlight w:val="yellow"/>
                <w:lang w:val="en-GB"/>
              </w:rPr>
              <w:t>n on</w:t>
            </w:r>
            <w:r w:rsidRPr="00F3323D">
              <w:rPr>
                <w:color w:val="000000" w:themeColor="text1"/>
                <w:sz w:val="20"/>
                <w:szCs w:val="22"/>
                <w:highlight w:val="yellow"/>
                <w:lang w:val="en-GB"/>
              </w:rPr>
              <w:t>site audit in the base year and thereafter every 3</w:t>
            </w:r>
            <w:r w:rsidRPr="00F3323D">
              <w:rPr>
                <w:color w:val="000000" w:themeColor="text1"/>
                <w:sz w:val="20"/>
                <w:szCs w:val="22"/>
                <w:highlight w:val="yellow"/>
                <w:vertAlign w:val="superscript"/>
                <w:lang w:val="en-GB"/>
              </w:rPr>
              <w:t>rd</w:t>
            </w:r>
            <w:r w:rsidRPr="00F3323D">
              <w:rPr>
                <w:color w:val="000000" w:themeColor="text1"/>
                <w:sz w:val="20"/>
                <w:szCs w:val="22"/>
                <w:highlight w:val="yellow"/>
                <w:lang w:val="en-GB"/>
              </w:rPr>
              <w:t xml:space="preserve"> year (with remote audit carried out in the </w:t>
            </w:r>
            <w:r w:rsidR="00040BBF" w:rsidRPr="00F3323D">
              <w:rPr>
                <w:color w:val="000000" w:themeColor="text1"/>
                <w:sz w:val="20"/>
                <w:szCs w:val="22"/>
                <w:highlight w:val="yellow"/>
                <w:lang w:val="en-GB"/>
              </w:rPr>
              <w:t>2</w:t>
            </w:r>
            <w:r w:rsidRPr="00F3323D">
              <w:rPr>
                <w:color w:val="000000" w:themeColor="text1"/>
                <w:sz w:val="20"/>
                <w:szCs w:val="22"/>
                <w:highlight w:val="yellow"/>
                <w:lang w:val="en-GB"/>
              </w:rPr>
              <w:t xml:space="preserve"> years</w:t>
            </w:r>
            <w:r w:rsidR="00DB069C" w:rsidRPr="00F3323D">
              <w:rPr>
                <w:color w:val="000000" w:themeColor="text1"/>
                <w:sz w:val="20"/>
                <w:szCs w:val="22"/>
                <w:highlight w:val="yellow"/>
                <w:lang w:val="en-GB"/>
              </w:rPr>
              <w:t xml:space="preserve"> between the onsite verification audits</w:t>
            </w:r>
            <w:r w:rsidRPr="00F3323D">
              <w:rPr>
                <w:color w:val="000000" w:themeColor="text1"/>
                <w:sz w:val="20"/>
                <w:szCs w:val="22"/>
                <w:highlight w:val="yellow"/>
                <w:lang w:val="en-GB"/>
              </w:rPr>
              <w:t xml:space="preserve">). </w:t>
            </w:r>
            <w:r w:rsidR="00817827" w:rsidRPr="00F3323D">
              <w:rPr>
                <w:color w:val="000000" w:themeColor="text1"/>
                <w:sz w:val="20"/>
                <w:szCs w:val="22"/>
                <w:highlight w:val="yellow"/>
                <w:lang w:val="en-GB"/>
              </w:rPr>
              <w:t xml:space="preserve">The cost of the external verification onsite </w:t>
            </w:r>
            <w:r w:rsidR="00DB069C" w:rsidRPr="00F3323D">
              <w:rPr>
                <w:color w:val="000000" w:themeColor="text1"/>
                <w:sz w:val="20"/>
                <w:szCs w:val="22"/>
                <w:highlight w:val="yellow"/>
                <w:lang w:val="en-GB"/>
              </w:rPr>
              <w:t xml:space="preserve">audit </w:t>
            </w:r>
            <w:r w:rsidR="00817827" w:rsidRPr="00F3323D">
              <w:rPr>
                <w:color w:val="000000" w:themeColor="text1"/>
                <w:sz w:val="20"/>
                <w:szCs w:val="22"/>
                <w:highlight w:val="yellow"/>
                <w:lang w:val="en-GB"/>
              </w:rPr>
              <w:t xml:space="preserve">is NOT included in the </w:t>
            </w:r>
            <w:r w:rsidR="002A4B4A" w:rsidRPr="00F3323D">
              <w:rPr>
                <w:color w:val="000000" w:themeColor="text1"/>
                <w:sz w:val="20"/>
                <w:szCs w:val="22"/>
                <w:highlight w:val="yellow"/>
                <w:lang w:val="en-GB"/>
              </w:rPr>
              <w:t>Ekos Program</w:t>
            </w:r>
            <w:r w:rsidR="00A27BC5" w:rsidRPr="00F3323D">
              <w:rPr>
                <w:color w:val="000000" w:themeColor="text1"/>
                <w:sz w:val="20"/>
                <w:szCs w:val="22"/>
                <w:highlight w:val="yellow"/>
                <w:lang w:val="en-GB"/>
              </w:rPr>
              <w:t xml:space="preserve"> </w:t>
            </w:r>
            <w:r w:rsidR="00817827" w:rsidRPr="00F3323D">
              <w:rPr>
                <w:color w:val="000000" w:themeColor="text1"/>
                <w:sz w:val="20"/>
                <w:szCs w:val="22"/>
                <w:highlight w:val="yellow"/>
                <w:lang w:val="en-GB"/>
              </w:rPr>
              <w:t xml:space="preserve">fee. A quote will be obtained from the selected verifier upon completion of </w:t>
            </w:r>
            <w:r w:rsidR="00DB069C" w:rsidRPr="00F3323D">
              <w:rPr>
                <w:color w:val="000000" w:themeColor="text1"/>
                <w:sz w:val="20"/>
                <w:szCs w:val="22"/>
                <w:highlight w:val="yellow"/>
                <w:lang w:val="en-GB"/>
              </w:rPr>
              <w:t>T</w:t>
            </w:r>
            <w:r w:rsidR="00016C5A" w:rsidRPr="00F3323D">
              <w:rPr>
                <w:color w:val="000000" w:themeColor="text1"/>
                <w:sz w:val="20"/>
                <w:szCs w:val="22"/>
                <w:highlight w:val="yellow"/>
                <w:lang w:val="en-GB"/>
              </w:rPr>
              <w:t>he</w:t>
            </w:r>
            <w:r w:rsidR="00DB069C" w:rsidRPr="00F3323D">
              <w:rPr>
                <w:color w:val="000000" w:themeColor="text1"/>
                <w:sz w:val="20"/>
                <w:szCs w:val="22"/>
                <w:highlight w:val="yellow"/>
                <w:lang w:val="en-GB"/>
              </w:rPr>
              <w:t xml:space="preserve"> C</w:t>
            </w:r>
            <w:r w:rsidR="00016C5A" w:rsidRPr="00F3323D">
              <w:rPr>
                <w:color w:val="000000" w:themeColor="text1"/>
                <w:sz w:val="20"/>
                <w:szCs w:val="22"/>
                <w:highlight w:val="yellow"/>
                <w:lang w:val="en-GB"/>
              </w:rPr>
              <w:t>lient</w:t>
            </w:r>
            <w:r w:rsidR="00DB069C" w:rsidRPr="00F3323D">
              <w:rPr>
                <w:color w:val="000000" w:themeColor="text1"/>
                <w:sz w:val="20"/>
                <w:szCs w:val="22"/>
                <w:highlight w:val="yellow"/>
                <w:lang w:val="en-GB"/>
              </w:rPr>
              <w:t>’s</w:t>
            </w:r>
            <w:r w:rsidR="00817827" w:rsidRPr="00F3323D">
              <w:rPr>
                <w:color w:val="000000" w:themeColor="text1"/>
                <w:sz w:val="20"/>
                <w:szCs w:val="22"/>
                <w:highlight w:val="yellow"/>
                <w:lang w:val="en-GB"/>
              </w:rPr>
              <w:t xml:space="preserve"> draft GHG report (or if this is a repeat inventory, a quote can be obtained earlier using previous year’s GHG report).</w:t>
            </w:r>
            <w:r w:rsidR="00A80707" w:rsidRPr="00F3323D">
              <w:rPr>
                <w:color w:val="000000" w:themeColor="text1"/>
                <w:sz w:val="20"/>
                <w:szCs w:val="22"/>
                <w:highlight w:val="yellow"/>
                <w:lang w:val="en-GB"/>
              </w:rPr>
              <w:t xml:space="preserve"> This will be invoiced at the conclusion of the measurement process as per above clause 3b.</w:t>
            </w:r>
          </w:p>
          <w:p w14:paraId="1F2F1EDD" w14:textId="77777777" w:rsidR="00FB177D" w:rsidRPr="00F3323D" w:rsidRDefault="00FB177D" w:rsidP="00D4739F">
            <w:pPr>
              <w:pStyle w:val="BodyTextIndent3"/>
              <w:numPr>
                <w:ilvl w:val="0"/>
                <w:numId w:val="19"/>
              </w:numPr>
              <w:spacing w:before="60" w:after="60"/>
              <w:rPr>
                <w:color w:val="000000" w:themeColor="text1"/>
                <w:sz w:val="20"/>
                <w:szCs w:val="22"/>
                <w:highlight w:val="yellow"/>
                <w:lang w:val="en-GB"/>
              </w:rPr>
            </w:pPr>
            <w:r w:rsidRPr="00F3323D">
              <w:rPr>
                <w:color w:val="000000" w:themeColor="text1"/>
                <w:sz w:val="20"/>
                <w:szCs w:val="22"/>
                <w:highlight w:val="yellow"/>
                <w:lang w:val="en-GB"/>
              </w:rPr>
              <w:t>Ekos reserves the right to externally review or audit any footprint that it considers to be of high risk or complexity, regardless of the thresholds outlined in clauses 5-7 above (inclusive).</w:t>
            </w:r>
          </w:p>
          <w:p w14:paraId="6DBFC9E4" w14:textId="77777777" w:rsidR="00D4739F" w:rsidRPr="00F3323D" w:rsidRDefault="00E9367C" w:rsidP="00D4739F">
            <w:pPr>
              <w:pStyle w:val="BodyTextIndent3"/>
              <w:numPr>
                <w:ilvl w:val="0"/>
                <w:numId w:val="19"/>
              </w:numPr>
              <w:spacing w:before="60" w:after="60"/>
              <w:rPr>
                <w:color w:val="000000" w:themeColor="text1"/>
                <w:sz w:val="20"/>
                <w:szCs w:val="22"/>
                <w:highlight w:val="yellow"/>
                <w:lang w:val="en-GB"/>
              </w:rPr>
            </w:pPr>
            <w:r w:rsidRPr="00F3323D">
              <w:rPr>
                <w:color w:val="000000" w:themeColor="text1"/>
                <w:sz w:val="20"/>
                <w:szCs w:val="22"/>
                <w:highlight w:val="yellow"/>
                <w:lang w:val="en-GB"/>
              </w:rPr>
              <w:t>T</w:t>
            </w:r>
            <w:r w:rsidR="003976F7" w:rsidRPr="00F3323D">
              <w:rPr>
                <w:color w:val="000000" w:themeColor="text1"/>
                <w:sz w:val="20"/>
                <w:szCs w:val="22"/>
                <w:highlight w:val="yellow"/>
                <w:lang w:val="en-GB"/>
              </w:rPr>
              <w:t xml:space="preserve">o achieve </w:t>
            </w:r>
            <w:r w:rsidR="00040BBF" w:rsidRPr="00F3323D">
              <w:rPr>
                <w:color w:val="000000" w:themeColor="text1"/>
                <w:sz w:val="20"/>
                <w:szCs w:val="22"/>
                <w:highlight w:val="yellow"/>
                <w:lang w:val="en-GB"/>
              </w:rPr>
              <w:t xml:space="preserve">Net </w:t>
            </w:r>
            <w:r w:rsidR="003976F7" w:rsidRPr="00F3323D">
              <w:rPr>
                <w:color w:val="000000" w:themeColor="text1"/>
                <w:sz w:val="20"/>
                <w:szCs w:val="22"/>
                <w:highlight w:val="yellow"/>
                <w:lang w:val="en-GB"/>
              </w:rPr>
              <w:t xml:space="preserve">Zero Carbon </w:t>
            </w:r>
            <w:r w:rsidR="00DB069C" w:rsidRPr="00F3323D">
              <w:rPr>
                <w:color w:val="000000" w:themeColor="text1"/>
                <w:sz w:val="20"/>
                <w:szCs w:val="22"/>
                <w:highlight w:val="yellow"/>
                <w:lang w:val="en-GB"/>
              </w:rPr>
              <w:t xml:space="preserve">Business Operations </w:t>
            </w:r>
            <w:r w:rsidR="00126621" w:rsidRPr="00F3323D">
              <w:rPr>
                <w:color w:val="000000" w:themeColor="text1"/>
                <w:sz w:val="20"/>
                <w:szCs w:val="22"/>
                <w:highlight w:val="yellow"/>
                <w:lang w:val="en-GB"/>
              </w:rPr>
              <w:t>Certification</w:t>
            </w:r>
            <w:r w:rsidR="003976F7" w:rsidRPr="00F3323D">
              <w:rPr>
                <w:color w:val="000000" w:themeColor="text1"/>
                <w:sz w:val="20"/>
                <w:szCs w:val="22"/>
                <w:highlight w:val="yellow"/>
                <w:lang w:val="en-GB"/>
              </w:rPr>
              <w:t xml:space="preserve">, </w:t>
            </w:r>
            <w:r w:rsidR="00100DDC" w:rsidRPr="00F3323D">
              <w:rPr>
                <w:color w:val="000000" w:themeColor="text1"/>
                <w:sz w:val="20"/>
                <w:szCs w:val="22"/>
                <w:highlight w:val="yellow"/>
                <w:lang w:val="en-GB"/>
              </w:rPr>
              <w:t>The Client</w:t>
            </w:r>
            <w:r w:rsidR="003976F7" w:rsidRPr="00F3323D">
              <w:rPr>
                <w:color w:val="000000" w:themeColor="text1"/>
                <w:sz w:val="20"/>
                <w:szCs w:val="22"/>
                <w:highlight w:val="yellow"/>
                <w:lang w:val="en-GB"/>
              </w:rPr>
              <w:t xml:space="preserve"> must o</w:t>
            </w:r>
            <w:r w:rsidR="00915680" w:rsidRPr="00F3323D">
              <w:rPr>
                <w:sz w:val="20"/>
                <w:szCs w:val="22"/>
                <w:highlight w:val="yellow"/>
                <w:lang w:val="en-GB"/>
              </w:rPr>
              <w:t xml:space="preserve">ffset 100% of the </w:t>
            </w:r>
            <w:r w:rsidR="00016C5A" w:rsidRPr="00F3323D">
              <w:rPr>
                <w:sz w:val="20"/>
                <w:szCs w:val="22"/>
                <w:highlight w:val="yellow"/>
                <w:lang w:val="en-GB"/>
              </w:rPr>
              <w:t>S</w:t>
            </w:r>
            <w:r w:rsidR="00A959F3" w:rsidRPr="00F3323D">
              <w:rPr>
                <w:sz w:val="20"/>
                <w:szCs w:val="22"/>
                <w:highlight w:val="yellow"/>
                <w:lang w:val="en-GB"/>
              </w:rPr>
              <w:t>cope 1, 2 and</w:t>
            </w:r>
            <w:r w:rsidR="00016C5A" w:rsidRPr="00F3323D">
              <w:rPr>
                <w:sz w:val="20"/>
                <w:szCs w:val="22"/>
                <w:highlight w:val="yellow"/>
                <w:lang w:val="en-GB"/>
              </w:rPr>
              <w:t xml:space="preserve"> included Scope</w:t>
            </w:r>
            <w:r w:rsidR="00A959F3" w:rsidRPr="00F3323D">
              <w:rPr>
                <w:sz w:val="20"/>
                <w:szCs w:val="22"/>
                <w:highlight w:val="yellow"/>
                <w:lang w:val="en-GB"/>
              </w:rPr>
              <w:t xml:space="preserve"> 3</w:t>
            </w:r>
            <w:r w:rsidR="00A05234" w:rsidRPr="00F3323D">
              <w:rPr>
                <w:sz w:val="20"/>
                <w:szCs w:val="22"/>
                <w:highlight w:val="yellow"/>
                <w:lang w:val="en-GB"/>
              </w:rPr>
              <w:t xml:space="preserve"> </w:t>
            </w:r>
            <w:r w:rsidR="00915680" w:rsidRPr="00F3323D">
              <w:rPr>
                <w:sz w:val="20"/>
                <w:szCs w:val="22"/>
                <w:highlight w:val="yellow"/>
                <w:lang w:val="en-GB"/>
              </w:rPr>
              <w:t xml:space="preserve">emissions associated with the </w:t>
            </w:r>
            <w:r w:rsidR="003D0E29" w:rsidRPr="00F3323D">
              <w:rPr>
                <w:sz w:val="20"/>
                <w:szCs w:val="22"/>
                <w:highlight w:val="yellow"/>
                <w:lang w:val="en-GB"/>
              </w:rPr>
              <w:t>business operations for the</w:t>
            </w:r>
            <w:r w:rsidR="00257202" w:rsidRPr="00F3323D">
              <w:rPr>
                <w:sz w:val="20"/>
                <w:szCs w:val="22"/>
                <w:highlight w:val="yellow"/>
                <w:lang w:val="en-GB"/>
              </w:rPr>
              <w:t xml:space="preserve"> </w:t>
            </w:r>
            <w:r w:rsidR="00D7619A" w:rsidRPr="00F3323D">
              <w:rPr>
                <w:sz w:val="20"/>
                <w:szCs w:val="22"/>
                <w:highlight w:val="yellow"/>
                <w:lang w:val="en-GB"/>
              </w:rPr>
              <w:t>s</w:t>
            </w:r>
            <w:r w:rsidR="002720D0" w:rsidRPr="00F3323D">
              <w:rPr>
                <w:sz w:val="20"/>
                <w:szCs w:val="22"/>
                <w:highlight w:val="yellow"/>
                <w:lang w:val="en-GB"/>
              </w:rPr>
              <w:t>pecified</w:t>
            </w:r>
            <w:r w:rsidR="00257202" w:rsidRPr="00F3323D">
              <w:rPr>
                <w:sz w:val="20"/>
                <w:szCs w:val="22"/>
                <w:highlight w:val="yellow"/>
                <w:lang w:val="en-GB"/>
              </w:rPr>
              <w:t xml:space="preserve"> period</w:t>
            </w:r>
            <w:r w:rsidR="00A959F3" w:rsidRPr="00F3323D">
              <w:rPr>
                <w:sz w:val="20"/>
                <w:szCs w:val="22"/>
                <w:highlight w:val="yellow"/>
                <w:lang w:val="en-GB"/>
              </w:rPr>
              <w:t>.</w:t>
            </w:r>
            <w:r w:rsidR="00E063D0" w:rsidRPr="00F3323D">
              <w:rPr>
                <w:sz w:val="20"/>
                <w:szCs w:val="22"/>
                <w:highlight w:val="yellow"/>
                <w:lang w:val="en-GB"/>
              </w:rPr>
              <w:t xml:space="preserve"> </w:t>
            </w:r>
          </w:p>
          <w:p w14:paraId="71B12636" w14:textId="65892318" w:rsidR="003976F7" w:rsidRPr="00F3323D" w:rsidRDefault="00E9367C" w:rsidP="003976F7">
            <w:pPr>
              <w:pStyle w:val="BodyTextIndent3"/>
              <w:numPr>
                <w:ilvl w:val="0"/>
                <w:numId w:val="19"/>
              </w:numPr>
              <w:spacing w:before="60" w:after="60"/>
              <w:rPr>
                <w:color w:val="000000" w:themeColor="text1"/>
                <w:sz w:val="20"/>
                <w:szCs w:val="22"/>
                <w:highlight w:val="yellow"/>
                <w:lang w:val="en-GB"/>
              </w:rPr>
            </w:pPr>
            <w:r w:rsidRPr="00F3323D">
              <w:rPr>
                <w:color w:val="000000" w:themeColor="text1"/>
                <w:sz w:val="20"/>
                <w:szCs w:val="22"/>
                <w:highlight w:val="yellow"/>
                <w:lang w:val="en-GB"/>
              </w:rPr>
              <w:t>T</w:t>
            </w:r>
            <w:r w:rsidR="003976F7" w:rsidRPr="00F3323D">
              <w:rPr>
                <w:color w:val="000000" w:themeColor="text1"/>
                <w:sz w:val="20"/>
                <w:szCs w:val="22"/>
                <w:highlight w:val="yellow"/>
                <w:lang w:val="en-GB"/>
              </w:rPr>
              <w:t xml:space="preserve">o achieve </w:t>
            </w:r>
            <w:r w:rsidR="00040BBF" w:rsidRPr="00F3323D">
              <w:rPr>
                <w:color w:val="000000" w:themeColor="text1"/>
                <w:sz w:val="20"/>
                <w:szCs w:val="22"/>
                <w:highlight w:val="yellow"/>
                <w:lang w:val="en-GB"/>
              </w:rPr>
              <w:t xml:space="preserve">Net </w:t>
            </w:r>
            <w:r w:rsidR="003976F7" w:rsidRPr="00F3323D">
              <w:rPr>
                <w:color w:val="000000" w:themeColor="text1"/>
                <w:sz w:val="20"/>
                <w:szCs w:val="22"/>
                <w:highlight w:val="yellow"/>
                <w:lang w:val="en-GB"/>
              </w:rPr>
              <w:t xml:space="preserve">Climate Positive </w:t>
            </w:r>
            <w:r w:rsidR="00DB069C" w:rsidRPr="00F3323D">
              <w:rPr>
                <w:color w:val="000000" w:themeColor="text1"/>
                <w:sz w:val="20"/>
                <w:szCs w:val="22"/>
                <w:highlight w:val="yellow"/>
                <w:lang w:val="en-GB"/>
              </w:rPr>
              <w:t xml:space="preserve">Business Operations </w:t>
            </w:r>
            <w:r w:rsidR="00126621" w:rsidRPr="00F3323D">
              <w:rPr>
                <w:color w:val="000000" w:themeColor="text1"/>
                <w:sz w:val="20"/>
                <w:szCs w:val="22"/>
                <w:highlight w:val="yellow"/>
                <w:lang w:val="en-GB"/>
              </w:rPr>
              <w:t>Certification</w:t>
            </w:r>
            <w:r w:rsidR="003976F7" w:rsidRPr="00F3323D">
              <w:rPr>
                <w:color w:val="000000" w:themeColor="text1"/>
                <w:sz w:val="20"/>
                <w:szCs w:val="22"/>
                <w:highlight w:val="yellow"/>
                <w:lang w:val="en-GB"/>
              </w:rPr>
              <w:t xml:space="preserve">, </w:t>
            </w:r>
            <w:r w:rsidR="00100DDC" w:rsidRPr="00F3323D">
              <w:rPr>
                <w:color w:val="000000" w:themeColor="text1"/>
                <w:sz w:val="20"/>
                <w:szCs w:val="22"/>
                <w:highlight w:val="yellow"/>
                <w:lang w:val="en-GB"/>
              </w:rPr>
              <w:t>The Client</w:t>
            </w:r>
            <w:r w:rsidR="003976F7" w:rsidRPr="00F3323D">
              <w:rPr>
                <w:color w:val="000000" w:themeColor="text1"/>
                <w:sz w:val="20"/>
                <w:szCs w:val="22"/>
                <w:highlight w:val="yellow"/>
                <w:lang w:val="en-GB"/>
              </w:rPr>
              <w:t xml:space="preserve"> must offset 120% of the </w:t>
            </w:r>
            <w:r w:rsidR="00016C5A" w:rsidRPr="00F3323D">
              <w:rPr>
                <w:color w:val="000000" w:themeColor="text1"/>
                <w:sz w:val="20"/>
                <w:szCs w:val="22"/>
                <w:highlight w:val="yellow"/>
                <w:lang w:val="en-GB"/>
              </w:rPr>
              <w:t>S</w:t>
            </w:r>
            <w:r w:rsidR="003976F7" w:rsidRPr="00F3323D">
              <w:rPr>
                <w:color w:val="000000" w:themeColor="text1"/>
                <w:sz w:val="20"/>
                <w:szCs w:val="22"/>
                <w:highlight w:val="yellow"/>
                <w:lang w:val="en-GB"/>
              </w:rPr>
              <w:t xml:space="preserve">cope 1, 2 and </w:t>
            </w:r>
            <w:r w:rsidR="00016C5A" w:rsidRPr="00F3323D">
              <w:rPr>
                <w:color w:val="000000" w:themeColor="text1"/>
                <w:sz w:val="20"/>
                <w:szCs w:val="22"/>
                <w:highlight w:val="yellow"/>
                <w:lang w:val="en-GB"/>
              </w:rPr>
              <w:t xml:space="preserve">included Scope </w:t>
            </w:r>
            <w:r w:rsidR="003976F7" w:rsidRPr="00F3323D">
              <w:rPr>
                <w:color w:val="000000" w:themeColor="text1"/>
                <w:sz w:val="20"/>
                <w:szCs w:val="22"/>
                <w:highlight w:val="yellow"/>
                <w:lang w:val="en-GB"/>
              </w:rPr>
              <w:t xml:space="preserve">3 </w:t>
            </w:r>
            <w:r w:rsidR="00A05234" w:rsidRPr="00F3323D">
              <w:rPr>
                <w:color w:val="000000" w:themeColor="text1"/>
                <w:sz w:val="20"/>
                <w:szCs w:val="22"/>
                <w:highlight w:val="yellow"/>
                <w:lang w:val="en-GB"/>
              </w:rPr>
              <w:t xml:space="preserve">mandatory </w:t>
            </w:r>
            <w:r w:rsidR="003976F7" w:rsidRPr="00F3323D">
              <w:rPr>
                <w:color w:val="000000" w:themeColor="text1"/>
                <w:sz w:val="20"/>
                <w:szCs w:val="22"/>
                <w:highlight w:val="yellow"/>
                <w:lang w:val="en-GB"/>
              </w:rPr>
              <w:t xml:space="preserve">emissions associated with the business operations for the </w:t>
            </w:r>
            <w:r w:rsidR="002720D0" w:rsidRPr="00F3323D">
              <w:rPr>
                <w:color w:val="000000" w:themeColor="text1"/>
                <w:sz w:val="20"/>
                <w:szCs w:val="22"/>
                <w:highlight w:val="yellow"/>
                <w:lang w:val="en-GB"/>
              </w:rPr>
              <w:t>specified</w:t>
            </w:r>
            <w:r w:rsidR="00257202" w:rsidRPr="00F3323D">
              <w:rPr>
                <w:color w:val="000000" w:themeColor="text1"/>
                <w:sz w:val="20"/>
                <w:szCs w:val="22"/>
                <w:highlight w:val="yellow"/>
                <w:lang w:val="en-GB"/>
              </w:rPr>
              <w:t xml:space="preserve"> period</w:t>
            </w:r>
            <w:r w:rsidR="003976F7" w:rsidRPr="00F3323D">
              <w:rPr>
                <w:color w:val="000000" w:themeColor="text1"/>
                <w:sz w:val="20"/>
                <w:szCs w:val="22"/>
                <w:highlight w:val="yellow"/>
                <w:lang w:val="en-GB"/>
              </w:rPr>
              <w:t xml:space="preserve">. </w:t>
            </w:r>
          </w:p>
          <w:p w14:paraId="3413E585" w14:textId="77777777" w:rsidR="005F494A" w:rsidRPr="004E1D1F" w:rsidRDefault="005F494A" w:rsidP="005F494A">
            <w:pPr>
              <w:pStyle w:val="BodyTextIndent3"/>
              <w:numPr>
                <w:ilvl w:val="0"/>
                <w:numId w:val="19"/>
              </w:numPr>
              <w:spacing w:before="60" w:after="60"/>
              <w:rPr>
                <w:lang w:val="en-GB"/>
              </w:rPr>
            </w:pPr>
            <w:r w:rsidRPr="004E1D1F">
              <w:rPr>
                <w:sz w:val="20"/>
                <w:szCs w:val="22"/>
                <w:lang w:val="en-GB"/>
              </w:rPr>
              <w:t xml:space="preserve">All carbon offsets will be sourced from one of the Ekos in-house carbon credit supply projects involving </w:t>
            </w:r>
            <w:r w:rsidR="00D7619A" w:rsidRPr="004E1D1F">
              <w:rPr>
                <w:sz w:val="20"/>
                <w:szCs w:val="22"/>
                <w:lang w:val="en-GB"/>
              </w:rPr>
              <w:t>permanent restorative</w:t>
            </w:r>
            <w:r w:rsidRPr="004E1D1F">
              <w:rPr>
                <w:sz w:val="20"/>
                <w:szCs w:val="22"/>
                <w:lang w:val="en-GB"/>
              </w:rPr>
              <w:t xml:space="preserve"> forest establishment/protection</w:t>
            </w:r>
            <w:r w:rsidR="00D7619A" w:rsidRPr="004E1D1F">
              <w:rPr>
                <w:sz w:val="20"/>
                <w:szCs w:val="22"/>
                <w:lang w:val="en-GB"/>
              </w:rPr>
              <w:t xml:space="preserve"> </w:t>
            </w:r>
            <w:proofErr w:type="gramStart"/>
            <w:r w:rsidR="00D7619A" w:rsidRPr="004E1D1F">
              <w:rPr>
                <w:sz w:val="20"/>
                <w:szCs w:val="22"/>
                <w:lang w:val="en-GB"/>
              </w:rPr>
              <w:t>projects</w:t>
            </w:r>
            <w:proofErr w:type="gramEnd"/>
            <w:r w:rsidRPr="004E1D1F">
              <w:rPr>
                <w:sz w:val="20"/>
                <w:szCs w:val="22"/>
                <w:lang w:val="en-GB"/>
              </w:rPr>
              <w:t xml:space="preserve"> or an alternative source agreed to by both The Client and The Supplier. </w:t>
            </w:r>
          </w:p>
          <w:p w14:paraId="7A58FB8D" w14:textId="77777777" w:rsidR="005F494A" w:rsidRPr="004E1D1F" w:rsidRDefault="005F494A" w:rsidP="005F494A">
            <w:pPr>
              <w:numPr>
                <w:ilvl w:val="0"/>
                <w:numId w:val="19"/>
              </w:numPr>
              <w:spacing w:before="60" w:after="60"/>
              <w:rPr>
                <w:sz w:val="16"/>
                <w:szCs w:val="16"/>
                <w:lang w:val="en-GB"/>
              </w:rPr>
            </w:pPr>
            <w:r w:rsidRPr="004E1D1F">
              <w:rPr>
                <w:sz w:val="20"/>
                <w:szCs w:val="22"/>
                <w:lang w:val="en-GB"/>
              </w:rPr>
              <w:lastRenderedPageBreak/>
              <w:t xml:space="preserve">To provide marketing materials related to Ekos certifications intended for publication on a product or good to Ekos for review and sign off prior to publication or printing. </w:t>
            </w:r>
          </w:p>
          <w:p w14:paraId="42B74111" w14:textId="77777777" w:rsidR="004C5D35" w:rsidRPr="004E1D1F" w:rsidRDefault="00126621" w:rsidP="005F494A">
            <w:pPr>
              <w:pStyle w:val="BodyTextIndent3"/>
              <w:numPr>
                <w:ilvl w:val="0"/>
                <w:numId w:val="19"/>
              </w:numPr>
              <w:spacing w:before="60" w:after="60"/>
              <w:rPr>
                <w:lang w:val="en-GB"/>
              </w:rPr>
            </w:pPr>
            <w:r w:rsidRPr="004E1D1F">
              <w:rPr>
                <w:sz w:val="20"/>
                <w:szCs w:val="22"/>
                <w:lang w:val="en-GB"/>
              </w:rPr>
              <w:t>Pay the invoice</w:t>
            </w:r>
            <w:r w:rsidR="008F4FA2" w:rsidRPr="004E1D1F">
              <w:rPr>
                <w:sz w:val="20"/>
                <w:szCs w:val="22"/>
                <w:lang w:val="en-GB"/>
              </w:rPr>
              <w:t>s</w:t>
            </w:r>
            <w:r w:rsidRPr="004E1D1F">
              <w:rPr>
                <w:sz w:val="20"/>
                <w:szCs w:val="22"/>
                <w:lang w:val="en-GB"/>
              </w:rPr>
              <w:t xml:space="preserve"> for the required </w:t>
            </w:r>
            <w:r w:rsidR="008F4FA2" w:rsidRPr="004E1D1F">
              <w:rPr>
                <w:sz w:val="20"/>
                <w:szCs w:val="22"/>
                <w:lang w:val="en-GB"/>
              </w:rPr>
              <w:t xml:space="preserve">certification </w:t>
            </w:r>
            <w:r w:rsidR="00016C5A">
              <w:rPr>
                <w:sz w:val="20"/>
                <w:szCs w:val="22"/>
                <w:lang w:val="en-GB"/>
              </w:rPr>
              <w:t xml:space="preserve">as per clause </w:t>
            </w:r>
            <w:r w:rsidR="008F4FA2" w:rsidRPr="004E1D1F">
              <w:rPr>
                <w:sz w:val="20"/>
                <w:szCs w:val="22"/>
                <w:lang w:val="en-GB"/>
              </w:rPr>
              <w:t>3a &amp; 3b</w:t>
            </w:r>
            <w:r w:rsidR="00016C5A">
              <w:rPr>
                <w:sz w:val="20"/>
                <w:szCs w:val="22"/>
                <w:lang w:val="en-GB"/>
              </w:rPr>
              <w:t>.</w:t>
            </w:r>
            <w:r w:rsidR="008F4FA2" w:rsidRPr="004E1D1F">
              <w:rPr>
                <w:sz w:val="20"/>
                <w:szCs w:val="22"/>
                <w:lang w:val="en-GB"/>
              </w:rPr>
              <w:t xml:space="preserve"> </w:t>
            </w:r>
          </w:p>
          <w:p w14:paraId="0B47F1C9" w14:textId="77777777" w:rsidR="00100DDC" w:rsidRPr="004E1D1F" w:rsidRDefault="00100DDC" w:rsidP="003C04D7">
            <w:pPr>
              <w:pStyle w:val="BodyTextIndent3"/>
              <w:numPr>
                <w:ilvl w:val="0"/>
                <w:numId w:val="19"/>
              </w:numPr>
              <w:spacing w:before="60" w:after="60"/>
              <w:rPr>
                <w:lang w:val="en-GB"/>
              </w:rPr>
            </w:pPr>
            <w:r w:rsidRPr="004E1D1F">
              <w:rPr>
                <w:sz w:val="20"/>
                <w:lang w:val="en-GB"/>
              </w:rPr>
              <w:t xml:space="preserve">To abide by the </w:t>
            </w:r>
            <w:proofErr w:type="gramStart"/>
            <w:r w:rsidRPr="004E1D1F">
              <w:rPr>
                <w:sz w:val="20"/>
                <w:lang w:val="en-GB"/>
              </w:rPr>
              <w:t>Fair Trading</w:t>
            </w:r>
            <w:proofErr w:type="gramEnd"/>
            <w:r w:rsidRPr="004E1D1F">
              <w:rPr>
                <w:sz w:val="20"/>
                <w:lang w:val="en-GB"/>
              </w:rPr>
              <w:t xml:space="preserve"> Act 1986, Commerce Commission Guidelines for Carbon Claims, ISO 14026 carbon communication principles and </w:t>
            </w:r>
            <w:proofErr w:type="spellStart"/>
            <w:r w:rsidR="00315899" w:rsidRPr="004E1D1F">
              <w:rPr>
                <w:sz w:val="20"/>
                <w:lang w:val="en-GB"/>
              </w:rPr>
              <w:t>Ekos</w:t>
            </w:r>
            <w:r w:rsidRPr="004E1D1F">
              <w:rPr>
                <w:sz w:val="20"/>
                <w:lang w:val="en-GB"/>
              </w:rPr>
              <w:t>’s</w:t>
            </w:r>
            <w:proofErr w:type="spellEnd"/>
            <w:r w:rsidRPr="004E1D1F">
              <w:rPr>
                <w:sz w:val="20"/>
                <w:lang w:val="en-GB"/>
              </w:rPr>
              <w:t xml:space="preserve"> conditions of engagement</w:t>
            </w:r>
            <w:r w:rsidRPr="004E1D1F">
              <w:rPr>
                <w:sz w:val="20"/>
                <w:szCs w:val="22"/>
                <w:lang w:val="en-GB"/>
              </w:rPr>
              <w:t xml:space="preserve"> when making carbon related claims.</w:t>
            </w:r>
          </w:p>
          <w:p w14:paraId="62135FDE" w14:textId="77777777" w:rsidR="0050208C" w:rsidRPr="004E1D1F" w:rsidRDefault="00315899" w:rsidP="003C04D7">
            <w:pPr>
              <w:pStyle w:val="BodyTextIndent3"/>
              <w:numPr>
                <w:ilvl w:val="0"/>
                <w:numId w:val="19"/>
              </w:numPr>
              <w:spacing w:before="60" w:after="60"/>
              <w:rPr>
                <w:lang w:val="en-GB"/>
              </w:rPr>
            </w:pPr>
            <w:r w:rsidRPr="004E1D1F">
              <w:rPr>
                <w:sz w:val="20"/>
                <w:szCs w:val="22"/>
                <w:lang w:val="en-GB"/>
              </w:rPr>
              <w:t>Ekos</w:t>
            </w:r>
            <w:r w:rsidR="0050208C" w:rsidRPr="004E1D1F">
              <w:rPr>
                <w:sz w:val="20"/>
                <w:szCs w:val="22"/>
                <w:lang w:val="en-GB"/>
              </w:rPr>
              <w:t xml:space="preserve"> Carbon Offset Retirements and Cancellations cannot be resold by The Client. </w:t>
            </w:r>
          </w:p>
          <w:p w14:paraId="1C51BC2A" w14:textId="77777777" w:rsidR="007B4739" w:rsidRPr="004E1D1F" w:rsidRDefault="007B4739" w:rsidP="007B4739">
            <w:pPr>
              <w:pStyle w:val="BodyTextIndent3"/>
              <w:numPr>
                <w:ilvl w:val="0"/>
                <w:numId w:val="19"/>
              </w:numPr>
              <w:spacing w:before="60" w:after="60"/>
              <w:rPr>
                <w:color w:val="000000" w:themeColor="text1"/>
                <w:lang w:val="en-GB"/>
              </w:rPr>
            </w:pPr>
            <w:r w:rsidRPr="004E1D1F">
              <w:rPr>
                <w:color w:val="000000" w:themeColor="text1"/>
                <w:sz w:val="20"/>
                <w:szCs w:val="22"/>
                <w:lang w:val="en-GB"/>
              </w:rPr>
              <w:t xml:space="preserve">To notify Ekos of their intention to retain certification. The Client must enter into a service agreement with Ekos no later than two months after the measurement’s expiry. The measurement expiry is deemed to be 12 months </w:t>
            </w:r>
            <w:r w:rsidR="00016C5A">
              <w:rPr>
                <w:color w:val="000000" w:themeColor="text1"/>
                <w:sz w:val="20"/>
                <w:szCs w:val="22"/>
                <w:lang w:val="en-GB"/>
              </w:rPr>
              <w:t xml:space="preserve">from the end of the previously completed measurement period. </w:t>
            </w:r>
          </w:p>
          <w:p w14:paraId="06AC5C0C" w14:textId="77777777" w:rsidR="007B4739" w:rsidRPr="004E1D1F" w:rsidRDefault="007B4739" w:rsidP="007B4739">
            <w:pPr>
              <w:pStyle w:val="BodyTextIndent3"/>
              <w:numPr>
                <w:ilvl w:val="0"/>
                <w:numId w:val="19"/>
              </w:numPr>
              <w:spacing w:before="60" w:after="60"/>
              <w:rPr>
                <w:color w:val="000000" w:themeColor="text1"/>
                <w:lang w:val="en-GB"/>
              </w:rPr>
            </w:pPr>
            <w:r w:rsidRPr="004E1D1F">
              <w:rPr>
                <w:color w:val="000000" w:themeColor="text1"/>
                <w:sz w:val="20"/>
                <w:szCs w:val="22"/>
                <w:lang w:val="en-GB"/>
              </w:rPr>
              <w:t>Remove all marketing material &amp; claims made in relation to the expired measurement and certification unless a service agreement to renew with Ekos has been signed within the time frame stipulated in clause 1</w:t>
            </w:r>
            <w:r w:rsidR="00FB177D">
              <w:rPr>
                <w:color w:val="000000" w:themeColor="text1"/>
                <w:sz w:val="20"/>
                <w:szCs w:val="22"/>
                <w:lang w:val="en-GB"/>
              </w:rPr>
              <w:t>6</w:t>
            </w:r>
            <w:r w:rsidRPr="004E1D1F">
              <w:rPr>
                <w:color w:val="000000" w:themeColor="text1"/>
                <w:sz w:val="20"/>
                <w:szCs w:val="22"/>
                <w:lang w:val="en-GB"/>
              </w:rPr>
              <w:t xml:space="preserve">. </w:t>
            </w:r>
          </w:p>
          <w:p w14:paraId="1D53E219" w14:textId="77777777" w:rsidR="006A4204" w:rsidRPr="004E1D1F" w:rsidRDefault="006A4204" w:rsidP="007B4739">
            <w:pPr>
              <w:pStyle w:val="BodyTextIndent3"/>
              <w:numPr>
                <w:ilvl w:val="0"/>
                <w:numId w:val="19"/>
              </w:numPr>
              <w:spacing w:before="60" w:after="60"/>
              <w:rPr>
                <w:color w:val="000000" w:themeColor="text1"/>
                <w:sz w:val="20"/>
                <w:szCs w:val="20"/>
                <w:lang w:val="en-GB"/>
              </w:rPr>
            </w:pPr>
            <w:r w:rsidRPr="004E1D1F">
              <w:rPr>
                <w:color w:val="000000" w:themeColor="text1"/>
                <w:sz w:val="20"/>
                <w:szCs w:val="20"/>
                <w:lang w:val="en-GB"/>
              </w:rPr>
              <w:t xml:space="preserve">To treat the staff of Ekos with kindness and respect. </w:t>
            </w:r>
          </w:p>
        </w:tc>
      </w:tr>
    </w:tbl>
    <w:p w14:paraId="7AE8CE48" w14:textId="77777777" w:rsidR="00C61643" w:rsidRPr="004E1D1F" w:rsidRDefault="00441D16" w:rsidP="00DA5C1D">
      <w:pPr>
        <w:spacing w:before="0" w:after="0" w:line="240" w:lineRule="auto"/>
        <w:jc w:val="left"/>
        <w:rPr>
          <w:lang w:val="en-GB"/>
        </w:rPr>
      </w:pPr>
      <w:r w:rsidRPr="004E1D1F">
        <w:rPr>
          <w:lang w:val="en-GB"/>
        </w:rPr>
        <w:br w:type="page"/>
      </w:r>
      <w:r w:rsidR="00DA5C1D" w:rsidRPr="004E1D1F">
        <w:rPr>
          <w:lang w:val="en-GB"/>
        </w:rPr>
        <w:lastRenderedPageBreak/>
        <w:t xml:space="preserve"> </w:t>
      </w:r>
    </w:p>
    <w:p w14:paraId="503EA262" w14:textId="77777777" w:rsidR="00F81E9C" w:rsidRPr="004E1D1F" w:rsidRDefault="00F81E9C" w:rsidP="00F81E9C">
      <w:pPr>
        <w:pStyle w:val="Heading1"/>
        <w:rPr>
          <w:lang w:val="en-GB"/>
        </w:rPr>
      </w:pPr>
      <w:r w:rsidRPr="004E1D1F">
        <w:rPr>
          <w:lang w:val="en-GB"/>
        </w:rPr>
        <w:t>CONDITIONS OF ENGAGEMENT</w:t>
      </w:r>
    </w:p>
    <w:p w14:paraId="0DE8579B" w14:textId="77777777" w:rsidR="00F81E9C" w:rsidRPr="004E1D1F" w:rsidRDefault="00315899" w:rsidP="00F81E9C">
      <w:pPr>
        <w:rPr>
          <w:sz w:val="18"/>
          <w:szCs w:val="22"/>
          <w:lang w:val="en-GB"/>
        </w:rPr>
      </w:pPr>
      <w:r w:rsidRPr="004E1D1F">
        <w:rPr>
          <w:sz w:val="18"/>
          <w:szCs w:val="22"/>
          <w:lang w:val="en-GB"/>
        </w:rPr>
        <w:t>Ekos</w:t>
      </w:r>
      <w:r w:rsidR="00F81E9C" w:rsidRPr="004E1D1F">
        <w:rPr>
          <w:sz w:val="18"/>
          <w:szCs w:val="22"/>
          <w:lang w:val="en-GB"/>
        </w:rPr>
        <w:t xml:space="preserve"> shall perform the Services as described in this Agreement.  The parties agree that the Services are being acquired for the purposes of a business and that the Consumer Guarantees Act 1993 does not apply.</w:t>
      </w:r>
    </w:p>
    <w:p w14:paraId="25758C28" w14:textId="77777777" w:rsidR="00F81E9C" w:rsidRPr="004E1D1F" w:rsidRDefault="00F81E9C" w:rsidP="00F81E9C">
      <w:pPr>
        <w:rPr>
          <w:sz w:val="18"/>
          <w:szCs w:val="22"/>
          <w:lang w:val="en-GB"/>
        </w:rPr>
      </w:pPr>
      <w:r w:rsidRPr="004E1D1F">
        <w:rPr>
          <w:sz w:val="18"/>
          <w:szCs w:val="22"/>
          <w:lang w:val="en-GB"/>
        </w:rPr>
        <w:t xml:space="preserve">In providing the Services </w:t>
      </w:r>
      <w:r w:rsidR="00315899" w:rsidRPr="004E1D1F">
        <w:rPr>
          <w:sz w:val="18"/>
          <w:szCs w:val="22"/>
          <w:lang w:val="en-GB"/>
        </w:rPr>
        <w:t>Ekos</w:t>
      </w:r>
      <w:r w:rsidRPr="004E1D1F">
        <w:rPr>
          <w:sz w:val="18"/>
          <w:szCs w:val="22"/>
          <w:lang w:val="en-GB"/>
        </w:rPr>
        <w:t xml:space="preserve"> shall exercise the degree of skill, care and diligence reasonably expected of a competent professional, and comply with </w:t>
      </w:r>
      <w:proofErr w:type="spellStart"/>
      <w:r w:rsidR="00315899" w:rsidRPr="004E1D1F">
        <w:rPr>
          <w:sz w:val="18"/>
          <w:szCs w:val="22"/>
          <w:lang w:val="en-GB"/>
        </w:rPr>
        <w:t>Ekos</w:t>
      </w:r>
      <w:r w:rsidRPr="004E1D1F">
        <w:rPr>
          <w:sz w:val="18"/>
          <w:szCs w:val="22"/>
          <w:lang w:val="en-GB"/>
        </w:rPr>
        <w:t>’s</w:t>
      </w:r>
      <w:proofErr w:type="spellEnd"/>
      <w:r w:rsidRPr="004E1D1F">
        <w:rPr>
          <w:sz w:val="18"/>
          <w:szCs w:val="22"/>
          <w:lang w:val="en-GB"/>
        </w:rPr>
        <w:t xml:space="preserve"> policies and practices relating to personal conduct. </w:t>
      </w:r>
    </w:p>
    <w:p w14:paraId="298EB2E0" w14:textId="77777777" w:rsidR="0024176C" w:rsidRPr="004E1D1F" w:rsidRDefault="00625042" w:rsidP="00F81E9C">
      <w:pPr>
        <w:rPr>
          <w:sz w:val="18"/>
          <w:szCs w:val="22"/>
          <w:lang w:val="en-GB"/>
        </w:rPr>
      </w:pPr>
      <w:r w:rsidRPr="004E1D1F">
        <w:rPr>
          <w:sz w:val="18"/>
          <w:szCs w:val="22"/>
          <w:lang w:val="en-GB"/>
        </w:rPr>
        <w:t>We (</w:t>
      </w:r>
      <w:r w:rsidR="0024176C" w:rsidRPr="004E1D1F">
        <w:rPr>
          <w:sz w:val="18"/>
          <w:szCs w:val="22"/>
          <w:lang w:val="en-GB"/>
        </w:rPr>
        <w:t>Ekos</w:t>
      </w:r>
      <w:r w:rsidRPr="004E1D1F">
        <w:rPr>
          <w:sz w:val="18"/>
          <w:szCs w:val="22"/>
          <w:lang w:val="en-GB"/>
        </w:rPr>
        <w:t>)</w:t>
      </w:r>
      <w:r w:rsidR="0024176C" w:rsidRPr="004E1D1F">
        <w:rPr>
          <w:sz w:val="18"/>
          <w:szCs w:val="22"/>
          <w:lang w:val="en-GB"/>
        </w:rPr>
        <w:t xml:space="preserve"> are experts in the carbon market and as a result have many </w:t>
      </w:r>
      <w:r w:rsidRPr="004E1D1F">
        <w:rPr>
          <w:sz w:val="18"/>
          <w:szCs w:val="22"/>
          <w:lang w:val="en-GB"/>
        </w:rPr>
        <w:t xml:space="preserve">business </w:t>
      </w:r>
      <w:r w:rsidR="0024176C" w:rsidRPr="004E1D1F">
        <w:rPr>
          <w:sz w:val="18"/>
          <w:szCs w:val="22"/>
          <w:lang w:val="en-GB"/>
        </w:rPr>
        <w:t xml:space="preserve">connections in this sector. We work with rural landowners (carbon sellers) as well as carbon buyers and are committed to brokering fair trading carbon credit sales transactions: fair to both buyer and seller. For us this means a carbon </w:t>
      </w:r>
      <w:r w:rsidRPr="004E1D1F">
        <w:rPr>
          <w:sz w:val="18"/>
          <w:szCs w:val="22"/>
          <w:lang w:val="en-GB"/>
        </w:rPr>
        <w:t xml:space="preserve">credit </w:t>
      </w:r>
      <w:r w:rsidR="0024176C" w:rsidRPr="004E1D1F">
        <w:rPr>
          <w:sz w:val="18"/>
          <w:szCs w:val="22"/>
          <w:lang w:val="en-GB"/>
        </w:rPr>
        <w:t>unit price that accurately reflects (as best as possible) the social cost of carbon emissions to society and nature, the revenue needs of high-quality forest carbon projects, and the need for a fair price to carbon buyers. When bringing carbon credit sales deals to carbon buyers we act primarily for the landowner/seller.</w:t>
      </w:r>
    </w:p>
    <w:p w14:paraId="6270F4C5" w14:textId="77777777" w:rsidR="00F81E9C" w:rsidRPr="004E1D1F" w:rsidRDefault="00F81E9C" w:rsidP="00F81E9C">
      <w:pPr>
        <w:rPr>
          <w:sz w:val="18"/>
          <w:szCs w:val="22"/>
          <w:lang w:val="en-GB"/>
        </w:rPr>
      </w:pPr>
      <w:r w:rsidRPr="004E1D1F">
        <w:rPr>
          <w:sz w:val="18"/>
          <w:szCs w:val="22"/>
          <w:lang w:val="en-GB"/>
        </w:rPr>
        <w:t xml:space="preserve">The Client may require variations to the Services in writing or may request </w:t>
      </w:r>
      <w:r w:rsidR="00315899" w:rsidRPr="004E1D1F">
        <w:rPr>
          <w:sz w:val="18"/>
          <w:szCs w:val="22"/>
          <w:lang w:val="en-GB"/>
        </w:rPr>
        <w:t>Ekos</w:t>
      </w:r>
      <w:r w:rsidRPr="004E1D1F">
        <w:rPr>
          <w:sz w:val="18"/>
          <w:szCs w:val="22"/>
          <w:lang w:val="en-GB"/>
        </w:rPr>
        <w:t xml:space="preserve"> to submit proposals for variations to the Services.</w:t>
      </w:r>
    </w:p>
    <w:p w14:paraId="226B08A7" w14:textId="77777777" w:rsidR="00F81E9C" w:rsidRPr="004E1D1F" w:rsidRDefault="00F81E9C" w:rsidP="00F81E9C">
      <w:pPr>
        <w:rPr>
          <w:sz w:val="18"/>
          <w:szCs w:val="22"/>
          <w:lang w:val="en-GB"/>
        </w:rPr>
      </w:pPr>
      <w:r w:rsidRPr="004E1D1F">
        <w:rPr>
          <w:sz w:val="18"/>
          <w:szCs w:val="22"/>
          <w:lang w:val="en-GB"/>
        </w:rPr>
        <w:t xml:space="preserve">The Client shall pay </w:t>
      </w:r>
      <w:r w:rsidR="00315899" w:rsidRPr="004E1D1F">
        <w:rPr>
          <w:sz w:val="18"/>
          <w:szCs w:val="22"/>
          <w:lang w:val="en-GB"/>
        </w:rPr>
        <w:t>Ekos</w:t>
      </w:r>
      <w:r w:rsidRPr="004E1D1F">
        <w:rPr>
          <w:sz w:val="18"/>
          <w:szCs w:val="22"/>
          <w:lang w:val="en-GB"/>
        </w:rPr>
        <w:t xml:space="preserve"> the amounts agreed and at the times specified in this Agreement.</w:t>
      </w:r>
    </w:p>
    <w:p w14:paraId="7F37B566" w14:textId="77777777" w:rsidR="00F81E9C" w:rsidRPr="004E1D1F" w:rsidRDefault="00F81E9C" w:rsidP="00F81E9C">
      <w:pPr>
        <w:rPr>
          <w:sz w:val="18"/>
          <w:szCs w:val="22"/>
          <w:lang w:val="en-GB"/>
        </w:rPr>
      </w:pPr>
      <w:r w:rsidRPr="004E1D1F">
        <w:rPr>
          <w:sz w:val="18"/>
          <w:szCs w:val="22"/>
          <w:lang w:val="en-GB"/>
        </w:rPr>
        <w:t xml:space="preserve">All amounts payable by the Client shall be paid within 30 days of receiving the invoice from </w:t>
      </w:r>
      <w:r w:rsidR="00315899" w:rsidRPr="004E1D1F">
        <w:rPr>
          <w:sz w:val="18"/>
          <w:szCs w:val="22"/>
          <w:lang w:val="en-GB"/>
        </w:rPr>
        <w:t>Ekos</w:t>
      </w:r>
      <w:r w:rsidRPr="004E1D1F">
        <w:rPr>
          <w:sz w:val="18"/>
          <w:szCs w:val="22"/>
          <w:lang w:val="en-GB"/>
        </w:rPr>
        <w:t>.</w:t>
      </w:r>
    </w:p>
    <w:p w14:paraId="1736F5E1" w14:textId="77777777" w:rsidR="005F494A" w:rsidRPr="004E1D1F" w:rsidRDefault="005F494A" w:rsidP="00F81E9C">
      <w:pPr>
        <w:rPr>
          <w:sz w:val="18"/>
          <w:szCs w:val="22"/>
          <w:lang w:val="en-GB"/>
        </w:rPr>
      </w:pPr>
      <w:r w:rsidRPr="004E1D1F">
        <w:rPr>
          <w:sz w:val="18"/>
          <w:szCs w:val="22"/>
          <w:lang w:val="en-GB"/>
        </w:rPr>
        <w:t>It is not possible to sell less that whole tonnes of Offsets, as such, the Offset amounts the Client buys from Ekos have been rounded up to the nearest whole number of credits.</w:t>
      </w:r>
    </w:p>
    <w:p w14:paraId="32837AE7" w14:textId="77777777" w:rsidR="00F81E9C" w:rsidRPr="004E1D1F" w:rsidRDefault="00D23136" w:rsidP="00F81E9C">
      <w:pPr>
        <w:rPr>
          <w:sz w:val="18"/>
          <w:szCs w:val="22"/>
          <w:lang w:val="en-GB"/>
        </w:rPr>
      </w:pPr>
      <w:r w:rsidRPr="004E1D1F">
        <w:rPr>
          <w:sz w:val="18"/>
          <w:szCs w:val="22"/>
          <w:lang w:val="en-GB"/>
        </w:rPr>
        <w:t>Ekos</w:t>
      </w:r>
      <w:r w:rsidR="00F81E9C" w:rsidRPr="004E1D1F">
        <w:rPr>
          <w:sz w:val="18"/>
          <w:szCs w:val="22"/>
          <w:lang w:val="en-GB"/>
        </w:rPr>
        <w:t xml:space="preserve"> is engaged under a Contract for Services and therefore liable for all payments to the Department of Inland Revenue, Accident Compensation levies and payments to any employees employed by it to carry out this Agreement. Nothing contained or implied in this Agreement will create the relationship of employer and employee. The parties understand and accept that their relationship for the purposes of this Agreement is one of independence.</w:t>
      </w:r>
    </w:p>
    <w:p w14:paraId="790EB24D" w14:textId="77777777" w:rsidR="00F81E9C" w:rsidRPr="004E1D1F" w:rsidRDefault="00315899" w:rsidP="00F81E9C">
      <w:pPr>
        <w:rPr>
          <w:sz w:val="18"/>
          <w:szCs w:val="22"/>
          <w:lang w:val="en-GB"/>
        </w:rPr>
      </w:pPr>
      <w:r w:rsidRPr="004E1D1F">
        <w:rPr>
          <w:sz w:val="18"/>
          <w:szCs w:val="22"/>
          <w:lang w:val="en-GB"/>
        </w:rPr>
        <w:t>Ekos</w:t>
      </w:r>
      <w:r w:rsidR="00F81E9C" w:rsidRPr="004E1D1F">
        <w:rPr>
          <w:sz w:val="18"/>
          <w:szCs w:val="22"/>
          <w:lang w:val="en-GB"/>
        </w:rPr>
        <w:t xml:space="preserve"> agrees to provide the Client reasonable access and information to allow inspection of the conduct of Services and to be satisfied that </w:t>
      </w:r>
      <w:r w:rsidRPr="004E1D1F">
        <w:rPr>
          <w:sz w:val="18"/>
          <w:szCs w:val="22"/>
          <w:lang w:val="en-GB"/>
        </w:rPr>
        <w:t>Ekos</w:t>
      </w:r>
      <w:r w:rsidR="00F81E9C" w:rsidRPr="004E1D1F">
        <w:rPr>
          <w:sz w:val="18"/>
          <w:szCs w:val="22"/>
          <w:lang w:val="en-GB"/>
        </w:rPr>
        <w:t xml:space="preserve"> is complying with the terms and conditions of this Agreement.</w:t>
      </w:r>
    </w:p>
    <w:p w14:paraId="43DB31A1" w14:textId="77777777" w:rsidR="00F81E9C" w:rsidRPr="004E1D1F" w:rsidRDefault="00F81E9C" w:rsidP="00F81E9C">
      <w:pPr>
        <w:rPr>
          <w:sz w:val="18"/>
          <w:szCs w:val="22"/>
          <w:lang w:val="en-GB"/>
        </w:rPr>
      </w:pPr>
      <w:r w:rsidRPr="004E1D1F">
        <w:rPr>
          <w:sz w:val="18"/>
          <w:szCs w:val="22"/>
          <w:lang w:val="en-GB"/>
        </w:rPr>
        <w:t xml:space="preserve">Any information concerning the business affairs or activities of either party, which comes to the knowledge of the other shall be kept confidential by the receiving party until such time as that information is publicly available.  The obligations under this clause shall survive termination or expiration of this Agreement. </w:t>
      </w:r>
      <w:r w:rsidR="00315899" w:rsidRPr="004E1D1F">
        <w:rPr>
          <w:sz w:val="18"/>
          <w:szCs w:val="22"/>
          <w:lang w:val="en-GB"/>
        </w:rPr>
        <w:t>Ekos</w:t>
      </w:r>
      <w:r w:rsidRPr="004E1D1F">
        <w:rPr>
          <w:sz w:val="18"/>
          <w:szCs w:val="22"/>
          <w:lang w:val="en-GB"/>
        </w:rPr>
        <w:t xml:space="preserve"> shall not, without prior consent by the Client, use confidential information provided by the Client for purposes unrelated to the Services.</w:t>
      </w:r>
    </w:p>
    <w:p w14:paraId="4B0BB87E" w14:textId="77777777" w:rsidR="00F81E9C" w:rsidRPr="004E1D1F" w:rsidRDefault="00F81E9C" w:rsidP="00F81E9C">
      <w:pPr>
        <w:rPr>
          <w:sz w:val="18"/>
          <w:szCs w:val="22"/>
          <w:lang w:val="en-GB"/>
        </w:rPr>
      </w:pPr>
      <w:r w:rsidRPr="004E1D1F">
        <w:rPr>
          <w:sz w:val="18"/>
          <w:szCs w:val="22"/>
          <w:lang w:val="en-GB"/>
        </w:rPr>
        <w:t xml:space="preserve">Information used in connection with the Services shall remain the property of the party introducing that information. </w:t>
      </w:r>
    </w:p>
    <w:p w14:paraId="1BB18CCC" w14:textId="77777777" w:rsidR="00F81E9C" w:rsidRPr="004E1D1F" w:rsidRDefault="00F81E9C" w:rsidP="00F81E9C">
      <w:pPr>
        <w:rPr>
          <w:sz w:val="18"/>
          <w:szCs w:val="22"/>
          <w:lang w:val="en-GB"/>
        </w:rPr>
      </w:pPr>
      <w:r w:rsidRPr="004E1D1F">
        <w:rPr>
          <w:sz w:val="18"/>
          <w:szCs w:val="22"/>
          <w:lang w:val="en-GB"/>
        </w:rPr>
        <w:t xml:space="preserve">The liability of </w:t>
      </w:r>
      <w:r w:rsidR="00315899" w:rsidRPr="004E1D1F">
        <w:rPr>
          <w:sz w:val="18"/>
          <w:szCs w:val="22"/>
          <w:lang w:val="en-GB"/>
        </w:rPr>
        <w:t>Ekos</w:t>
      </w:r>
      <w:r w:rsidRPr="004E1D1F">
        <w:rPr>
          <w:sz w:val="18"/>
          <w:szCs w:val="22"/>
          <w:lang w:val="en-GB"/>
        </w:rPr>
        <w:t xml:space="preserve"> to the Client in respect of its Services, whether in contract, tort or otherwise, shall be limited to five times the value of the fees.   </w:t>
      </w:r>
    </w:p>
    <w:p w14:paraId="05732B7B" w14:textId="77777777" w:rsidR="00F81E9C" w:rsidRPr="004E1D1F" w:rsidRDefault="00F81E9C" w:rsidP="00F81E9C">
      <w:pPr>
        <w:rPr>
          <w:sz w:val="18"/>
          <w:szCs w:val="22"/>
          <w:lang w:val="en-GB"/>
        </w:rPr>
      </w:pPr>
      <w:r w:rsidRPr="004E1D1F">
        <w:rPr>
          <w:sz w:val="18"/>
          <w:szCs w:val="22"/>
          <w:lang w:val="en-GB"/>
        </w:rPr>
        <w:t xml:space="preserve">Nothing in this Agreement shall prevent </w:t>
      </w:r>
      <w:r w:rsidR="00315899" w:rsidRPr="004E1D1F">
        <w:rPr>
          <w:sz w:val="18"/>
          <w:szCs w:val="22"/>
          <w:lang w:val="en-GB"/>
        </w:rPr>
        <w:t>Ekos</w:t>
      </w:r>
      <w:r w:rsidRPr="004E1D1F">
        <w:rPr>
          <w:sz w:val="18"/>
          <w:szCs w:val="22"/>
          <w:lang w:val="en-GB"/>
        </w:rPr>
        <w:t xml:space="preserve"> from providing similar services to third parties provided those services do not interfere with the ability to perform the Services under this Agreement. </w:t>
      </w:r>
    </w:p>
    <w:p w14:paraId="2E57B818" w14:textId="77777777" w:rsidR="00F81E9C" w:rsidRPr="004E1D1F" w:rsidRDefault="00F81E9C" w:rsidP="00F81E9C">
      <w:pPr>
        <w:rPr>
          <w:sz w:val="18"/>
          <w:szCs w:val="22"/>
          <w:lang w:val="en-GB"/>
        </w:rPr>
      </w:pPr>
      <w:r w:rsidRPr="004E1D1F">
        <w:rPr>
          <w:sz w:val="18"/>
          <w:szCs w:val="22"/>
          <w:lang w:val="en-GB"/>
        </w:rPr>
        <w:t xml:space="preserve">The Client or </w:t>
      </w:r>
      <w:r w:rsidR="00315899" w:rsidRPr="004E1D1F">
        <w:rPr>
          <w:sz w:val="18"/>
          <w:szCs w:val="22"/>
          <w:lang w:val="en-GB"/>
        </w:rPr>
        <w:t>Ekos</w:t>
      </w:r>
      <w:r w:rsidRPr="004E1D1F">
        <w:rPr>
          <w:sz w:val="18"/>
          <w:szCs w:val="22"/>
          <w:lang w:val="en-GB"/>
        </w:rPr>
        <w:t xml:space="preserve"> may terminate this Agreement by providing the other party with one months’ notice. Any work undertaken to that date by </w:t>
      </w:r>
      <w:r w:rsidR="00315899" w:rsidRPr="004E1D1F">
        <w:rPr>
          <w:sz w:val="18"/>
          <w:szCs w:val="22"/>
          <w:lang w:val="en-GB"/>
        </w:rPr>
        <w:t>Ekos</w:t>
      </w:r>
      <w:r w:rsidRPr="004E1D1F">
        <w:rPr>
          <w:sz w:val="18"/>
          <w:szCs w:val="22"/>
          <w:lang w:val="en-GB"/>
        </w:rPr>
        <w:t xml:space="preserve"> will be paid for by the client.  If, however, </w:t>
      </w:r>
      <w:r w:rsidR="00315899" w:rsidRPr="004E1D1F">
        <w:rPr>
          <w:sz w:val="18"/>
          <w:szCs w:val="22"/>
          <w:lang w:val="en-GB"/>
        </w:rPr>
        <w:t>Ekos</w:t>
      </w:r>
      <w:r w:rsidRPr="004E1D1F">
        <w:rPr>
          <w:sz w:val="18"/>
          <w:szCs w:val="22"/>
          <w:lang w:val="en-GB"/>
        </w:rPr>
        <w:t xml:space="preserve"> or the Client materially breach this Agreement, the other party may terminate this Agreement without notice. </w:t>
      </w:r>
      <w:r w:rsidR="00315899" w:rsidRPr="004E1D1F">
        <w:rPr>
          <w:sz w:val="18"/>
          <w:szCs w:val="22"/>
          <w:lang w:val="en-GB"/>
        </w:rPr>
        <w:t>Ekos</w:t>
      </w:r>
      <w:r w:rsidRPr="004E1D1F">
        <w:rPr>
          <w:sz w:val="18"/>
          <w:szCs w:val="22"/>
          <w:lang w:val="en-GB"/>
        </w:rPr>
        <w:t xml:space="preserve"> shall use its best endeavours to immediately cease providing the Services and shall arrange for the orderly cessation of Services and not incur any further expenditure on the Services. The termination of this Agreement shall not prejudice or affect the accrued rights or claims and liabilities of the parties.</w:t>
      </w:r>
    </w:p>
    <w:p w14:paraId="763E4336" w14:textId="77777777" w:rsidR="006A4204" w:rsidRPr="004E1D1F" w:rsidRDefault="006A4204" w:rsidP="00F81E9C">
      <w:pPr>
        <w:rPr>
          <w:sz w:val="18"/>
          <w:szCs w:val="22"/>
          <w:lang w:val="en-GB"/>
        </w:rPr>
      </w:pPr>
      <w:r w:rsidRPr="004E1D1F">
        <w:rPr>
          <w:sz w:val="18"/>
          <w:szCs w:val="22"/>
          <w:lang w:val="en-GB"/>
        </w:rPr>
        <w:t>Ekos may terminate this agreement immediately if there is a material breach of clause 1</w:t>
      </w:r>
      <w:r w:rsidR="0034715E" w:rsidRPr="004E1D1F">
        <w:rPr>
          <w:sz w:val="18"/>
          <w:szCs w:val="22"/>
          <w:lang w:val="en-GB"/>
        </w:rPr>
        <w:t>7</w:t>
      </w:r>
      <w:r w:rsidR="004152FA" w:rsidRPr="004E1D1F">
        <w:rPr>
          <w:sz w:val="18"/>
          <w:szCs w:val="22"/>
          <w:lang w:val="en-GB"/>
        </w:rPr>
        <w:t xml:space="preserve"> </w:t>
      </w:r>
      <w:r w:rsidRPr="004E1D1F">
        <w:rPr>
          <w:sz w:val="18"/>
          <w:szCs w:val="22"/>
          <w:lang w:val="en-GB"/>
        </w:rPr>
        <w:t xml:space="preserve">where no apology or agreement to work together </w:t>
      </w:r>
      <w:proofErr w:type="gramStart"/>
      <w:r w:rsidRPr="004E1D1F">
        <w:rPr>
          <w:sz w:val="18"/>
          <w:szCs w:val="22"/>
          <w:lang w:val="en-GB"/>
        </w:rPr>
        <w:t>on the basis of</w:t>
      </w:r>
      <w:proofErr w:type="gramEnd"/>
      <w:r w:rsidRPr="004E1D1F">
        <w:rPr>
          <w:sz w:val="18"/>
          <w:szCs w:val="22"/>
          <w:lang w:val="en-GB"/>
        </w:rPr>
        <w:t xml:space="preserve"> kindness and respect is forthcoming. </w:t>
      </w:r>
    </w:p>
    <w:p w14:paraId="4DA56E4B" w14:textId="77777777" w:rsidR="00F81E9C" w:rsidRPr="004E1D1F" w:rsidRDefault="00F81E9C" w:rsidP="00F81E9C">
      <w:pPr>
        <w:rPr>
          <w:sz w:val="18"/>
          <w:szCs w:val="22"/>
          <w:lang w:val="en-GB"/>
        </w:rPr>
      </w:pPr>
      <w:r w:rsidRPr="004E1D1F">
        <w:rPr>
          <w:sz w:val="18"/>
          <w:szCs w:val="22"/>
          <w:lang w:val="en-GB"/>
        </w:rPr>
        <w:t>Disputes shall first be referred to mediation for settlement if the parties cannot settle the dispute by agreement between themselves. Unresolved disputes may, if both parties agree, be referred to arbitration in accordance with the Arbitration Act 1996.</w:t>
      </w:r>
    </w:p>
    <w:p w14:paraId="5E8520DD" w14:textId="77777777" w:rsidR="00E81532" w:rsidRPr="004E1D1F" w:rsidRDefault="00F81E9C" w:rsidP="00D63007">
      <w:pPr>
        <w:rPr>
          <w:sz w:val="18"/>
          <w:szCs w:val="22"/>
          <w:lang w:val="en-GB"/>
        </w:rPr>
      </w:pPr>
      <w:r w:rsidRPr="004E1D1F">
        <w:rPr>
          <w:sz w:val="18"/>
          <w:szCs w:val="22"/>
          <w:lang w:val="en-GB"/>
        </w:rPr>
        <w:t xml:space="preserve">This Agreement is governed by and is to be </w:t>
      </w:r>
      <w:r w:rsidR="00E9367C" w:rsidRPr="004E1D1F">
        <w:rPr>
          <w:sz w:val="18"/>
          <w:szCs w:val="22"/>
          <w:lang w:val="en-GB"/>
        </w:rPr>
        <w:t>interpreted</w:t>
      </w:r>
      <w:r w:rsidRPr="004E1D1F">
        <w:rPr>
          <w:sz w:val="18"/>
          <w:szCs w:val="22"/>
          <w:lang w:val="en-GB"/>
        </w:rPr>
        <w:t xml:space="preserve"> in accordance with New Zealand law.</w:t>
      </w:r>
    </w:p>
    <w:sectPr w:rsidR="00E81532" w:rsidRPr="004E1D1F" w:rsidSect="00081602">
      <w:headerReference w:type="even" r:id="rId8"/>
      <w:footerReference w:type="even" r:id="rId9"/>
      <w:footerReference w:type="default" r:id="rId10"/>
      <w:headerReference w:type="first" r:id="rId11"/>
      <w:footerReference w:type="first" r:id="rId12"/>
      <w:pgSz w:w="12240" w:h="15840"/>
      <w:pgMar w:top="1080" w:right="1080" w:bottom="1080" w:left="1080" w:header="96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0DBDF" w14:textId="77777777" w:rsidR="00FC52C7" w:rsidRDefault="00FC52C7">
      <w:pPr>
        <w:spacing w:after="0" w:line="240" w:lineRule="auto"/>
      </w:pPr>
      <w:r>
        <w:separator/>
      </w:r>
    </w:p>
  </w:endnote>
  <w:endnote w:type="continuationSeparator" w:id="0">
    <w:p w14:paraId="682D7EF8" w14:textId="77777777" w:rsidR="00FC52C7" w:rsidRDefault="00FC5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w Cen MT">
    <w:panose1 w:val="020B0602020104020603"/>
    <w:charset w:val="4D"/>
    <w:family w:val="swiss"/>
    <w:pitch w:val="variable"/>
    <w:sig w:usb0="00000003"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Mäori">
    <w:altName w:val="Calibri"/>
    <w:panose1 w:val="020B0604020202020204"/>
    <w:charset w:val="00"/>
    <w:family w:val="roman"/>
    <w:pitch w:val="variable"/>
    <w:sig w:usb0="E0002AE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2A6AE" w14:textId="77777777" w:rsidR="000264E7" w:rsidRDefault="00C47FAD" w:rsidP="00BE597F">
    <w:pPr>
      <w:pStyle w:val="Footer"/>
      <w:framePr w:wrap="around" w:vAnchor="text" w:hAnchor="margin" w:xAlign="right" w:y="1"/>
      <w:rPr>
        <w:rStyle w:val="PageNumber"/>
      </w:rPr>
    </w:pPr>
    <w:r>
      <w:rPr>
        <w:rStyle w:val="PageNumber"/>
      </w:rPr>
      <w:fldChar w:fldCharType="begin"/>
    </w:r>
    <w:r w:rsidR="000264E7">
      <w:rPr>
        <w:rStyle w:val="PageNumber"/>
      </w:rPr>
      <w:instrText xml:space="preserve">PAGE  </w:instrText>
    </w:r>
    <w:r>
      <w:rPr>
        <w:rStyle w:val="PageNumber"/>
      </w:rPr>
      <w:fldChar w:fldCharType="end"/>
    </w:r>
  </w:p>
  <w:p w14:paraId="0A313249" w14:textId="77777777" w:rsidR="000264E7" w:rsidRDefault="000264E7" w:rsidP="00BE597F">
    <w:pPr>
      <w:pStyle w:val="Footer"/>
      <w:ind w:right="360"/>
    </w:pPr>
  </w:p>
  <w:p w14:paraId="1C62E287" w14:textId="77777777" w:rsidR="000264E7" w:rsidRDefault="000264E7">
    <w:pPr>
      <w:pStyle w:val="FooterEven"/>
    </w:pPr>
    <w:r>
      <w:t xml:space="preserve">Page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BE321" w14:textId="77777777" w:rsidR="000264E7" w:rsidRDefault="00C47FAD" w:rsidP="00BE597F">
    <w:pPr>
      <w:pStyle w:val="Footer"/>
      <w:framePr w:wrap="around" w:vAnchor="text" w:hAnchor="margin" w:xAlign="right" w:y="1"/>
      <w:rPr>
        <w:rStyle w:val="PageNumber"/>
      </w:rPr>
    </w:pPr>
    <w:r>
      <w:rPr>
        <w:rStyle w:val="PageNumber"/>
      </w:rPr>
      <w:fldChar w:fldCharType="begin"/>
    </w:r>
    <w:r w:rsidR="000264E7">
      <w:rPr>
        <w:rStyle w:val="PageNumber"/>
      </w:rPr>
      <w:instrText xml:space="preserve">PAGE  </w:instrText>
    </w:r>
    <w:r>
      <w:rPr>
        <w:rStyle w:val="PageNumber"/>
      </w:rPr>
      <w:fldChar w:fldCharType="separate"/>
    </w:r>
    <w:r w:rsidR="00DB37F5">
      <w:rPr>
        <w:rStyle w:val="PageNumber"/>
        <w:noProof/>
      </w:rPr>
      <w:t>2</w:t>
    </w:r>
    <w:r>
      <w:rPr>
        <w:rStyle w:val="PageNumber"/>
      </w:rPr>
      <w:fldChar w:fldCharType="end"/>
    </w:r>
  </w:p>
  <w:p w14:paraId="59E55123" w14:textId="77777777" w:rsidR="000264E7" w:rsidRDefault="000264E7" w:rsidP="00BE597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54E46" w14:textId="77777777" w:rsidR="00FC7118" w:rsidRDefault="00FC7118">
    <w:pPr>
      <w:pStyle w:val="Footer"/>
    </w:pPr>
    <w:r>
      <w:rPr>
        <w:noProof/>
        <w:lang w:val="en-GB" w:eastAsia="en-GB"/>
      </w:rPr>
      <mc:AlternateContent>
        <mc:Choice Requires="wps">
          <w:drawing>
            <wp:anchor distT="0" distB="0" distL="114300" distR="114300" simplePos="0" relativeHeight="251664896" behindDoc="0" locked="0" layoutInCell="1" allowOverlap="1" wp14:anchorId="2C51CD05" wp14:editId="5932F907">
              <wp:simplePos x="0" y="0"/>
              <wp:positionH relativeFrom="column">
                <wp:posOffset>0</wp:posOffset>
              </wp:positionH>
              <wp:positionV relativeFrom="paragraph">
                <wp:posOffset>151765</wp:posOffset>
              </wp:positionV>
              <wp:extent cx="4625975" cy="3429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5975"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2F3780" w14:textId="77777777" w:rsidR="00FC7118" w:rsidRPr="00676C27" w:rsidRDefault="00000000" w:rsidP="00FC7118">
                          <w:pPr>
                            <w:spacing w:before="0" w:after="0" w:line="240" w:lineRule="auto"/>
                            <w:jc w:val="left"/>
                            <w:rPr>
                              <w:rFonts w:ascii="Century Gothic" w:hAnsi="Century Gothic"/>
                              <w:color w:val="165172"/>
                              <w:sz w:val="16"/>
                            </w:rPr>
                          </w:pPr>
                          <w:hyperlink r:id="rId1" w:history="1">
                            <w:r w:rsidR="0024176C" w:rsidRPr="00266918">
                              <w:rPr>
                                <w:rStyle w:val="Hyperlink"/>
                                <w:rFonts w:ascii="Century Gothic" w:hAnsi="Century Gothic"/>
                                <w:sz w:val="16"/>
                              </w:rPr>
                              <w:t>ekos@ekos.co.nz</w:t>
                            </w:r>
                          </w:hyperlink>
                          <w:r w:rsidR="001319C5">
                            <w:rPr>
                              <w:rFonts w:ascii="Century Gothic" w:hAnsi="Century Gothic"/>
                              <w:color w:val="165172"/>
                              <w:sz w:val="16"/>
                            </w:rPr>
                            <w:t xml:space="preserve">  |</w:t>
                          </w:r>
                          <w:r w:rsidR="0024176C">
                            <w:rPr>
                              <w:rFonts w:ascii="Century Gothic" w:hAnsi="Century Gothic"/>
                              <w:color w:val="165172"/>
                              <w:sz w:val="16"/>
                            </w:rPr>
                            <w:t xml:space="preserve"> </w:t>
                          </w:r>
                          <w:r w:rsidR="001319C5">
                            <w:rPr>
                              <w:rFonts w:ascii="Century Gothic" w:hAnsi="Century Gothic"/>
                              <w:color w:val="165172"/>
                              <w:sz w:val="16"/>
                            </w:rPr>
                            <w:t xml:space="preserve"> </w:t>
                          </w:r>
                          <w:hyperlink r:id="rId2" w:history="1">
                            <w:r w:rsidR="0024176C" w:rsidRPr="00266918">
                              <w:rPr>
                                <w:rStyle w:val="Hyperlink"/>
                                <w:rFonts w:ascii="Century Gothic" w:hAnsi="Century Gothic"/>
                                <w:sz w:val="16"/>
                              </w:rPr>
                              <w:t>www.ekos.co.nz</w:t>
                            </w:r>
                          </w:hyperlink>
                          <w:r w:rsidR="001319C5">
                            <w:rPr>
                              <w:rFonts w:ascii="Century Gothic" w:hAnsi="Century Gothic"/>
                              <w:color w:val="165172"/>
                              <w:sz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51CD05" id="_x0000_t202" coordsize="21600,21600" o:spt="202" path="m,l,21600r21600,l21600,xe">
              <v:stroke joinstyle="miter"/>
              <v:path gradientshapeok="t" o:connecttype="rect"/>
            </v:shapetype>
            <v:shape id="Text Box 2" o:spid="_x0000_s1026" type="#_x0000_t202" style="position:absolute;left:0;text-align:left;margin-left:0;margin-top:11.95pt;width:364.25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" stroked="f">
              <v:fill opacity="0"/>
              <v:textbox>
                <w:txbxContent>
                  <w:p w14:paraId="7D2F3780" w14:textId="77777777" w:rsidR="00FC7118" w:rsidRPr="00676C27" w:rsidRDefault="00000000" w:rsidP="00FC7118">
                    <w:pPr>
                      <w:spacing w:before="0" w:after="0" w:line="240" w:lineRule="auto"/>
                      <w:jc w:val="left"/>
                      <w:rPr>
                        <w:rFonts w:ascii="Century Gothic" w:hAnsi="Century Gothic"/>
                        <w:color w:val="165172"/>
                        <w:sz w:val="16"/>
                      </w:rPr>
                    </w:pPr>
                    <w:hyperlink r:id="rId3" w:history="1">
                      <w:r w:rsidR="0024176C" w:rsidRPr="00266918">
                        <w:rPr>
                          <w:rStyle w:val="Hyperlink"/>
                          <w:rFonts w:ascii="Century Gothic" w:hAnsi="Century Gothic"/>
                          <w:sz w:val="16"/>
                        </w:rPr>
                        <w:t>ekos@ekos.co.nz</w:t>
                      </w:r>
                    </w:hyperlink>
                    <w:r w:rsidR="001319C5">
                      <w:rPr>
                        <w:rFonts w:ascii="Century Gothic" w:hAnsi="Century Gothic"/>
                        <w:color w:val="165172"/>
                        <w:sz w:val="16"/>
                      </w:rPr>
                      <w:t xml:space="preserve">  |</w:t>
                    </w:r>
                    <w:r w:rsidR="0024176C">
                      <w:rPr>
                        <w:rFonts w:ascii="Century Gothic" w:hAnsi="Century Gothic"/>
                        <w:color w:val="165172"/>
                        <w:sz w:val="16"/>
                      </w:rPr>
                      <w:t xml:space="preserve"> </w:t>
                    </w:r>
                    <w:r w:rsidR="001319C5">
                      <w:rPr>
                        <w:rFonts w:ascii="Century Gothic" w:hAnsi="Century Gothic"/>
                        <w:color w:val="165172"/>
                        <w:sz w:val="16"/>
                      </w:rPr>
                      <w:t xml:space="preserve"> </w:t>
                    </w:r>
                    <w:hyperlink r:id="rId4" w:history="1">
                      <w:r w:rsidR="0024176C" w:rsidRPr="00266918">
                        <w:rPr>
                          <w:rStyle w:val="Hyperlink"/>
                          <w:rFonts w:ascii="Century Gothic" w:hAnsi="Century Gothic"/>
                          <w:sz w:val="16"/>
                        </w:rPr>
                        <w:t>www.ekos.co.nz</w:t>
                      </w:r>
                    </w:hyperlink>
                    <w:r w:rsidR="001319C5">
                      <w:rPr>
                        <w:rFonts w:ascii="Century Gothic" w:hAnsi="Century Gothic"/>
                        <w:color w:val="165172"/>
                        <w:sz w:val="16"/>
                      </w:rPr>
                      <w:t xml:space="preserve">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A7FF0" w14:textId="77777777" w:rsidR="00FC52C7" w:rsidRDefault="00FC52C7">
      <w:pPr>
        <w:spacing w:after="0" w:line="240" w:lineRule="auto"/>
      </w:pPr>
      <w:r>
        <w:separator/>
      </w:r>
    </w:p>
  </w:footnote>
  <w:footnote w:type="continuationSeparator" w:id="0">
    <w:p w14:paraId="74EF981C" w14:textId="77777777" w:rsidR="00FC52C7" w:rsidRDefault="00FC52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DA058" w14:textId="77777777" w:rsidR="000264E7" w:rsidRDefault="000264E7">
    <w:pPr>
      <w:pStyle w:val="HeaderEven"/>
    </w:pPr>
    <w:r>
      <w:rPr>
        <w:lang w:val="en-NZ"/>
      </w:rPr>
      <w:t xml:space="preserve">Carbon Market Opportunities for </w:t>
    </w:r>
    <w:proofErr w:type="spellStart"/>
    <w:r>
      <w:rPr>
        <w:lang w:val="en-NZ"/>
      </w:rPr>
      <w:t>Maori</w:t>
    </w:r>
    <w:proofErr w:type="spellEnd"/>
    <w:r>
      <w:rPr>
        <w:lang w:val="en-NZ"/>
      </w:rPr>
      <w:t xml:space="preserve"> Forest Owners</w:t>
    </w:r>
  </w:p>
  <w:p w14:paraId="7ACD28FB" w14:textId="77777777" w:rsidR="000264E7" w:rsidRDefault="000264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18A71" w14:textId="77777777" w:rsidR="000264E7" w:rsidRDefault="00DC78D8" w:rsidP="005F5AF9">
    <w:pPr>
      <w:pStyle w:val="Header"/>
    </w:pPr>
    <w:r w:rsidRPr="00F13CBC">
      <w:rPr>
        <w:noProof/>
      </w:rPr>
      <w:drawing>
        <wp:anchor distT="0" distB="0" distL="114300" distR="114300" simplePos="0" relativeHeight="251666944" behindDoc="1" locked="0" layoutInCell="1" allowOverlap="1" wp14:anchorId="0340F683" wp14:editId="6E3DA7E6">
          <wp:simplePos x="0" y="0"/>
          <wp:positionH relativeFrom="column">
            <wp:posOffset>-716915</wp:posOffset>
          </wp:positionH>
          <wp:positionV relativeFrom="paragraph">
            <wp:posOffset>-664048</wp:posOffset>
          </wp:positionV>
          <wp:extent cx="7974296" cy="1382232"/>
          <wp:effectExtent l="0" t="0" r="190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974296" cy="1382232"/>
                  </a:xfrm>
                  <a:prstGeom prst="rect">
                    <a:avLst/>
                  </a:prstGeom>
                </pic:spPr>
              </pic:pic>
            </a:graphicData>
          </a:graphic>
          <wp14:sizeRelH relativeFrom="page">
            <wp14:pctWidth>0</wp14:pctWidth>
          </wp14:sizeRelH>
          <wp14:sizeRelV relativeFrom="page">
            <wp14:pctHeight>0</wp14:pctHeight>
          </wp14:sizeRelV>
        </wp:anchor>
      </w:drawing>
    </w:r>
    <w:r w:rsidR="00676C27" w:rsidRPr="00676C27">
      <w:rPr>
        <w:noProof/>
      </w:rPr>
      <w:drawing>
        <wp:anchor distT="0" distB="0" distL="114300" distR="114300" simplePos="0" relativeHeight="251661824" behindDoc="0" locked="0" layoutInCell="1" allowOverlap="1" wp14:anchorId="4E5F181E" wp14:editId="312D2784">
          <wp:simplePos x="0" y="0"/>
          <wp:positionH relativeFrom="column">
            <wp:posOffset>0</wp:posOffset>
          </wp:positionH>
          <wp:positionV relativeFrom="paragraph">
            <wp:posOffset>-243205</wp:posOffset>
          </wp:positionV>
          <wp:extent cx="1930400" cy="7639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930400" cy="763905"/>
                  </a:xfrm>
                  <a:prstGeom prst="rect">
                    <a:avLst/>
                  </a:prstGeom>
                </pic:spPr>
              </pic:pic>
            </a:graphicData>
          </a:graphic>
          <wp14:sizeRelH relativeFrom="page">
            <wp14:pctWidth>0</wp14:pctWidth>
          </wp14:sizeRelH>
          <wp14:sizeRelV relativeFrom="page">
            <wp14:pctHeight>0</wp14:pctHeight>
          </wp14:sizeRelV>
        </wp:anchor>
      </w:drawing>
    </w:r>
  </w:p>
  <w:p w14:paraId="2E890078" w14:textId="77777777" w:rsidR="005F5AF9" w:rsidRDefault="005F5AF9" w:rsidP="005F5A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6434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1E4D3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ED86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4"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5" w15:restartNumberingAfterBreak="0">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6" w15:restartNumberingAfterBreak="0">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7" w15:restartNumberingAfterBreak="0">
    <w:nsid w:val="093B4A26"/>
    <w:multiLevelType w:val="hybridMultilevel"/>
    <w:tmpl w:val="94A2B9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A5A6230"/>
    <w:multiLevelType w:val="hybridMultilevel"/>
    <w:tmpl w:val="28BC32D4"/>
    <w:lvl w:ilvl="0" w:tplc="6B947894">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44E932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65CE0E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476BC2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023BA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F56F01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28BB2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CAA667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F72062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BAC6E3E"/>
    <w:multiLevelType w:val="hybridMultilevel"/>
    <w:tmpl w:val="B82E2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CE03BD"/>
    <w:multiLevelType w:val="hybridMultilevel"/>
    <w:tmpl w:val="140A1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80043E"/>
    <w:multiLevelType w:val="singleLevel"/>
    <w:tmpl w:val="5D560706"/>
    <w:lvl w:ilvl="0">
      <w:start w:val="1"/>
      <w:numFmt w:val="bullet"/>
      <w:lvlText w:val=""/>
      <w:lvlJc w:val="left"/>
      <w:pPr>
        <w:tabs>
          <w:tab w:val="num" w:pos="360"/>
        </w:tabs>
        <w:ind w:left="360" w:hanging="360"/>
      </w:pPr>
      <w:rPr>
        <w:rFonts w:ascii="Symbol" w:hAnsi="Symbol" w:hint="default"/>
        <w:color w:val="000000"/>
      </w:rPr>
    </w:lvl>
  </w:abstractNum>
  <w:abstractNum w:abstractNumId="12" w15:restartNumberingAfterBreak="0">
    <w:nsid w:val="1E3347E5"/>
    <w:multiLevelType w:val="hybridMultilevel"/>
    <w:tmpl w:val="D9A6779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254B7209"/>
    <w:multiLevelType w:val="hybridMultilevel"/>
    <w:tmpl w:val="44167B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5A15521"/>
    <w:multiLevelType w:val="hybridMultilevel"/>
    <w:tmpl w:val="58287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3C0681"/>
    <w:multiLevelType w:val="hybridMultilevel"/>
    <w:tmpl w:val="5EE2A2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DD8047"/>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AE603A9"/>
    <w:multiLevelType w:val="singleLevel"/>
    <w:tmpl w:val="B538B1D8"/>
    <w:lvl w:ilvl="0">
      <w:start w:val="1"/>
      <w:numFmt w:val="bullet"/>
      <w:lvlText w:val=""/>
      <w:lvlJc w:val="left"/>
      <w:pPr>
        <w:tabs>
          <w:tab w:val="num" w:pos="360"/>
        </w:tabs>
        <w:ind w:left="360" w:hanging="360"/>
      </w:pPr>
      <w:rPr>
        <w:rFonts w:ascii="Symbol" w:hAnsi="Symbol" w:hint="default"/>
        <w:color w:val="000000"/>
      </w:rPr>
    </w:lvl>
  </w:abstractNum>
  <w:abstractNum w:abstractNumId="18" w15:restartNumberingAfterBreak="0">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Wingdings"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Wingdings"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38560A78"/>
    <w:multiLevelType w:val="hybridMultilevel"/>
    <w:tmpl w:val="87DEE48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552A51"/>
    <w:multiLevelType w:val="hybridMultilevel"/>
    <w:tmpl w:val="42ECE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D459ED"/>
    <w:multiLevelType w:val="hybridMultilevel"/>
    <w:tmpl w:val="A7FCDE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4262646"/>
    <w:multiLevelType w:val="hybridMultilevel"/>
    <w:tmpl w:val="01FA2F36"/>
    <w:lvl w:ilvl="0" w:tplc="A49A4AF0">
      <w:start w:val="19"/>
      <w:numFmt w:val="bullet"/>
      <w:lvlText w:val="-"/>
      <w:lvlJc w:val="left"/>
      <w:pPr>
        <w:ind w:left="345" w:hanging="360"/>
      </w:pPr>
      <w:rPr>
        <w:rFonts w:ascii="Calibri" w:eastAsiaTheme="minorEastAsia" w:hAnsi="Calibri" w:cs="Calibri" w:hint="default"/>
        <w:sz w:val="21"/>
      </w:rPr>
    </w:lvl>
    <w:lvl w:ilvl="1" w:tplc="14090003" w:tentative="1">
      <w:start w:val="1"/>
      <w:numFmt w:val="bullet"/>
      <w:lvlText w:val="o"/>
      <w:lvlJc w:val="left"/>
      <w:pPr>
        <w:ind w:left="1425" w:hanging="360"/>
      </w:pPr>
      <w:rPr>
        <w:rFonts w:ascii="Courier New" w:hAnsi="Courier New" w:cs="Courier New" w:hint="default"/>
      </w:rPr>
    </w:lvl>
    <w:lvl w:ilvl="2" w:tplc="14090005" w:tentative="1">
      <w:start w:val="1"/>
      <w:numFmt w:val="bullet"/>
      <w:lvlText w:val=""/>
      <w:lvlJc w:val="left"/>
      <w:pPr>
        <w:ind w:left="2145" w:hanging="360"/>
      </w:pPr>
      <w:rPr>
        <w:rFonts w:ascii="Wingdings" w:hAnsi="Wingdings" w:hint="default"/>
      </w:rPr>
    </w:lvl>
    <w:lvl w:ilvl="3" w:tplc="14090001" w:tentative="1">
      <w:start w:val="1"/>
      <w:numFmt w:val="bullet"/>
      <w:lvlText w:val=""/>
      <w:lvlJc w:val="left"/>
      <w:pPr>
        <w:ind w:left="2865" w:hanging="360"/>
      </w:pPr>
      <w:rPr>
        <w:rFonts w:ascii="Symbol" w:hAnsi="Symbol" w:hint="default"/>
      </w:rPr>
    </w:lvl>
    <w:lvl w:ilvl="4" w:tplc="14090003" w:tentative="1">
      <w:start w:val="1"/>
      <w:numFmt w:val="bullet"/>
      <w:lvlText w:val="o"/>
      <w:lvlJc w:val="left"/>
      <w:pPr>
        <w:ind w:left="3585" w:hanging="360"/>
      </w:pPr>
      <w:rPr>
        <w:rFonts w:ascii="Courier New" w:hAnsi="Courier New" w:cs="Courier New" w:hint="default"/>
      </w:rPr>
    </w:lvl>
    <w:lvl w:ilvl="5" w:tplc="14090005" w:tentative="1">
      <w:start w:val="1"/>
      <w:numFmt w:val="bullet"/>
      <w:lvlText w:val=""/>
      <w:lvlJc w:val="left"/>
      <w:pPr>
        <w:ind w:left="4305" w:hanging="360"/>
      </w:pPr>
      <w:rPr>
        <w:rFonts w:ascii="Wingdings" w:hAnsi="Wingdings" w:hint="default"/>
      </w:rPr>
    </w:lvl>
    <w:lvl w:ilvl="6" w:tplc="14090001" w:tentative="1">
      <w:start w:val="1"/>
      <w:numFmt w:val="bullet"/>
      <w:lvlText w:val=""/>
      <w:lvlJc w:val="left"/>
      <w:pPr>
        <w:ind w:left="5025" w:hanging="360"/>
      </w:pPr>
      <w:rPr>
        <w:rFonts w:ascii="Symbol" w:hAnsi="Symbol" w:hint="default"/>
      </w:rPr>
    </w:lvl>
    <w:lvl w:ilvl="7" w:tplc="14090003" w:tentative="1">
      <w:start w:val="1"/>
      <w:numFmt w:val="bullet"/>
      <w:lvlText w:val="o"/>
      <w:lvlJc w:val="left"/>
      <w:pPr>
        <w:ind w:left="5745" w:hanging="360"/>
      </w:pPr>
      <w:rPr>
        <w:rFonts w:ascii="Courier New" w:hAnsi="Courier New" w:cs="Courier New" w:hint="default"/>
      </w:rPr>
    </w:lvl>
    <w:lvl w:ilvl="8" w:tplc="14090005" w:tentative="1">
      <w:start w:val="1"/>
      <w:numFmt w:val="bullet"/>
      <w:lvlText w:val=""/>
      <w:lvlJc w:val="left"/>
      <w:pPr>
        <w:ind w:left="6465" w:hanging="360"/>
      </w:pPr>
      <w:rPr>
        <w:rFonts w:ascii="Wingdings" w:hAnsi="Wingdings" w:hint="default"/>
      </w:rPr>
    </w:lvl>
  </w:abstractNum>
  <w:abstractNum w:abstractNumId="23" w15:restartNumberingAfterBreak="0">
    <w:nsid w:val="49742FA1"/>
    <w:multiLevelType w:val="hybridMultilevel"/>
    <w:tmpl w:val="F7A0453E"/>
    <w:lvl w:ilvl="0" w:tplc="CF28D5CE">
      <w:start w:val="1"/>
      <w:numFmt w:val="bullet"/>
      <w:lvlText w:val="•"/>
      <w:lvlJc w:val="left"/>
      <w:pPr>
        <w:ind w:left="7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1A2C52C">
      <w:start w:val="1"/>
      <w:numFmt w:val="bullet"/>
      <w:lvlText w:val="o"/>
      <w:lvlJc w:val="left"/>
      <w:pPr>
        <w:ind w:left="14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01D16">
      <w:start w:val="1"/>
      <w:numFmt w:val="bullet"/>
      <w:lvlText w:val="▪"/>
      <w:lvlJc w:val="left"/>
      <w:pPr>
        <w:ind w:left="21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796040A">
      <w:start w:val="1"/>
      <w:numFmt w:val="bullet"/>
      <w:lvlText w:val="•"/>
      <w:lvlJc w:val="left"/>
      <w:pPr>
        <w:ind w:left="2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FCEF06C">
      <w:start w:val="1"/>
      <w:numFmt w:val="bullet"/>
      <w:lvlText w:val="o"/>
      <w:lvlJc w:val="left"/>
      <w:pPr>
        <w:ind w:left="35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7CC994">
      <w:start w:val="1"/>
      <w:numFmt w:val="bullet"/>
      <w:lvlText w:val="▪"/>
      <w:lvlJc w:val="left"/>
      <w:pPr>
        <w:ind w:left="43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5889828">
      <w:start w:val="1"/>
      <w:numFmt w:val="bullet"/>
      <w:lvlText w:val="•"/>
      <w:lvlJc w:val="left"/>
      <w:pPr>
        <w:ind w:left="50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B98859A">
      <w:start w:val="1"/>
      <w:numFmt w:val="bullet"/>
      <w:lvlText w:val="o"/>
      <w:lvlJc w:val="left"/>
      <w:pPr>
        <w:ind w:left="57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3C81FA2">
      <w:start w:val="1"/>
      <w:numFmt w:val="bullet"/>
      <w:lvlText w:val="▪"/>
      <w:lvlJc w:val="left"/>
      <w:pPr>
        <w:ind w:left="64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4C714178"/>
    <w:multiLevelType w:val="hybridMultilevel"/>
    <w:tmpl w:val="56186450"/>
    <w:lvl w:ilvl="0" w:tplc="04090003">
      <w:start w:val="1"/>
      <w:numFmt w:val="bullet"/>
      <w:lvlText w:val="o"/>
      <w:lvlJc w:val="left"/>
      <w:pPr>
        <w:ind w:left="1441" w:hanging="360"/>
      </w:pPr>
      <w:rPr>
        <w:rFonts w:ascii="Courier New" w:hAnsi="Courier New" w:cs="Courier New" w:hint="default"/>
      </w:rPr>
    </w:lvl>
    <w:lvl w:ilvl="1" w:tplc="08090003" w:tentative="1">
      <w:start w:val="1"/>
      <w:numFmt w:val="bullet"/>
      <w:lvlText w:val="o"/>
      <w:lvlJc w:val="left"/>
      <w:pPr>
        <w:ind w:left="2161" w:hanging="360"/>
      </w:pPr>
      <w:rPr>
        <w:rFonts w:ascii="Courier New" w:hAnsi="Courier New" w:cs="Courier New" w:hint="default"/>
      </w:rPr>
    </w:lvl>
    <w:lvl w:ilvl="2" w:tplc="08090005" w:tentative="1">
      <w:start w:val="1"/>
      <w:numFmt w:val="bullet"/>
      <w:lvlText w:val=""/>
      <w:lvlJc w:val="left"/>
      <w:pPr>
        <w:ind w:left="2881" w:hanging="360"/>
      </w:pPr>
      <w:rPr>
        <w:rFonts w:ascii="Wingdings" w:hAnsi="Wingdings" w:hint="default"/>
      </w:rPr>
    </w:lvl>
    <w:lvl w:ilvl="3" w:tplc="08090001" w:tentative="1">
      <w:start w:val="1"/>
      <w:numFmt w:val="bullet"/>
      <w:lvlText w:val=""/>
      <w:lvlJc w:val="left"/>
      <w:pPr>
        <w:ind w:left="3601" w:hanging="360"/>
      </w:pPr>
      <w:rPr>
        <w:rFonts w:ascii="Symbol" w:hAnsi="Symbol" w:hint="default"/>
      </w:rPr>
    </w:lvl>
    <w:lvl w:ilvl="4" w:tplc="08090003" w:tentative="1">
      <w:start w:val="1"/>
      <w:numFmt w:val="bullet"/>
      <w:lvlText w:val="o"/>
      <w:lvlJc w:val="left"/>
      <w:pPr>
        <w:ind w:left="4321" w:hanging="360"/>
      </w:pPr>
      <w:rPr>
        <w:rFonts w:ascii="Courier New" w:hAnsi="Courier New" w:cs="Courier New" w:hint="default"/>
      </w:rPr>
    </w:lvl>
    <w:lvl w:ilvl="5" w:tplc="08090005" w:tentative="1">
      <w:start w:val="1"/>
      <w:numFmt w:val="bullet"/>
      <w:lvlText w:val=""/>
      <w:lvlJc w:val="left"/>
      <w:pPr>
        <w:ind w:left="5041" w:hanging="360"/>
      </w:pPr>
      <w:rPr>
        <w:rFonts w:ascii="Wingdings" w:hAnsi="Wingdings" w:hint="default"/>
      </w:rPr>
    </w:lvl>
    <w:lvl w:ilvl="6" w:tplc="08090001" w:tentative="1">
      <w:start w:val="1"/>
      <w:numFmt w:val="bullet"/>
      <w:lvlText w:val=""/>
      <w:lvlJc w:val="left"/>
      <w:pPr>
        <w:ind w:left="5761" w:hanging="360"/>
      </w:pPr>
      <w:rPr>
        <w:rFonts w:ascii="Symbol" w:hAnsi="Symbol" w:hint="default"/>
      </w:rPr>
    </w:lvl>
    <w:lvl w:ilvl="7" w:tplc="08090003" w:tentative="1">
      <w:start w:val="1"/>
      <w:numFmt w:val="bullet"/>
      <w:lvlText w:val="o"/>
      <w:lvlJc w:val="left"/>
      <w:pPr>
        <w:ind w:left="6481" w:hanging="360"/>
      </w:pPr>
      <w:rPr>
        <w:rFonts w:ascii="Courier New" w:hAnsi="Courier New" w:cs="Courier New" w:hint="default"/>
      </w:rPr>
    </w:lvl>
    <w:lvl w:ilvl="8" w:tplc="08090005" w:tentative="1">
      <w:start w:val="1"/>
      <w:numFmt w:val="bullet"/>
      <w:lvlText w:val=""/>
      <w:lvlJc w:val="left"/>
      <w:pPr>
        <w:ind w:left="7201" w:hanging="360"/>
      </w:pPr>
      <w:rPr>
        <w:rFonts w:ascii="Wingdings" w:hAnsi="Wingdings" w:hint="default"/>
      </w:rPr>
    </w:lvl>
  </w:abstractNum>
  <w:abstractNum w:abstractNumId="25" w15:restartNumberingAfterBreak="0">
    <w:nsid w:val="50B32B84"/>
    <w:multiLevelType w:val="hybridMultilevel"/>
    <w:tmpl w:val="274ABD0A"/>
    <w:lvl w:ilvl="0" w:tplc="A49A4AF0">
      <w:start w:val="19"/>
      <w:numFmt w:val="bullet"/>
      <w:lvlText w:val="-"/>
      <w:lvlJc w:val="left"/>
      <w:pPr>
        <w:ind w:left="360" w:hanging="360"/>
      </w:pPr>
      <w:rPr>
        <w:rFonts w:ascii="Calibri" w:eastAsiaTheme="minorEastAsia" w:hAnsi="Calibri" w:cs="Calibri" w:hint="default"/>
        <w:sz w:val="21"/>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52346B2E"/>
    <w:multiLevelType w:val="hybridMultilevel"/>
    <w:tmpl w:val="29FE74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F381F16"/>
    <w:multiLevelType w:val="hybridMultilevel"/>
    <w:tmpl w:val="185A7B40"/>
    <w:lvl w:ilvl="0" w:tplc="DED8A9E2">
      <w:start w:val="1"/>
      <w:numFmt w:val="decimal"/>
      <w:lvlText w:val="%1."/>
      <w:lvlJc w:val="left"/>
      <w:pPr>
        <w:ind w:left="1080" w:hanging="360"/>
      </w:pPr>
      <w:rPr>
        <w:color w:val="000000" w:themeColor="text1"/>
        <w:sz w:val="20"/>
        <w:szCs w:val="2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18319ED"/>
    <w:multiLevelType w:val="hybridMultilevel"/>
    <w:tmpl w:val="882C96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8572CB3"/>
    <w:multiLevelType w:val="hybridMultilevel"/>
    <w:tmpl w:val="2B5A7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2D2811"/>
    <w:multiLevelType w:val="multilevel"/>
    <w:tmpl w:val="B80C1CC6"/>
    <w:lvl w:ilvl="0">
      <w:start w:val="1"/>
      <w:numFmt w:val="decimal"/>
      <w:lvlText w:val="%1"/>
      <w:lvlJc w:val="left"/>
      <w:pPr>
        <w:tabs>
          <w:tab w:val="num" w:pos="0"/>
        </w:tabs>
        <w:ind w:hanging="567"/>
      </w:pPr>
      <w:rPr>
        <w:color w:val="000000"/>
      </w:rPr>
    </w:lvl>
    <w:lvl w:ilvl="1">
      <w:start w:val="1"/>
      <w:numFmt w:val="decimal"/>
      <w:lvlText w:val="%1.%2"/>
      <w:lvlJc w:val="left"/>
      <w:pPr>
        <w:tabs>
          <w:tab w:val="num" w:pos="0"/>
        </w:tabs>
        <w:ind w:hanging="567"/>
      </w:pPr>
      <w:rPr>
        <w:color w:val="000000"/>
      </w:rPr>
    </w:lvl>
    <w:lvl w:ilvl="2">
      <w:start w:val="1"/>
      <w:numFmt w:val="decimal"/>
      <w:lvlText w:val="%1.%2.%3"/>
      <w:lvlJc w:val="left"/>
      <w:pPr>
        <w:tabs>
          <w:tab w:val="num" w:pos="850"/>
        </w:tabs>
        <w:ind w:left="850" w:hanging="850"/>
      </w:pPr>
      <w:rPr>
        <w:color w:val="000000"/>
      </w:rPr>
    </w:lvl>
    <w:lvl w:ilvl="3">
      <w:start w:val="1"/>
      <w:numFmt w:val="decimal"/>
      <w:lvlText w:val="%1.%2.%3.%4"/>
      <w:lvlJc w:val="left"/>
      <w:pPr>
        <w:tabs>
          <w:tab w:val="num" w:pos="1706"/>
        </w:tabs>
        <w:ind w:left="1706" w:hanging="856"/>
      </w:pPr>
      <w:rPr>
        <w:color w:val="000000"/>
      </w:rPr>
    </w:lvl>
    <w:lvl w:ilvl="4">
      <w:start w:val="1"/>
      <w:numFmt w:val="decimal"/>
      <w:lvlText w:val="%1.%2.%3.%4.%5"/>
      <w:lvlJc w:val="left"/>
      <w:pPr>
        <w:tabs>
          <w:tab w:val="num" w:pos="2880"/>
        </w:tabs>
        <w:ind w:left="2234" w:hanging="794"/>
      </w:pPr>
      <w:rPr>
        <w:color w:val="000000"/>
      </w:rPr>
    </w:lvl>
    <w:lvl w:ilvl="5">
      <w:start w:val="1"/>
      <w:numFmt w:val="decimal"/>
      <w:lvlText w:val="%1.%2.%3.%4.%5.%6"/>
      <w:lvlJc w:val="left"/>
      <w:pPr>
        <w:tabs>
          <w:tab w:val="num" w:pos="3237"/>
        </w:tabs>
        <w:ind w:left="2738" w:hanging="941"/>
      </w:pPr>
      <w:rPr>
        <w:color w:val="000000"/>
      </w:rPr>
    </w:lvl>
    <w:lvl w:ilvl="6">
      <w:start w:val="1"/>
      <w:numFmt w:val="decimal"/>
      <w:lvlText w:val="%1.%2.%3.%4.%5.%6.%7"/>
      <w:lvlJc w:val="left"/>
      <w:pPr>
        <w:tabs>
          <w:tab w:val="num" w:pos="3957"/>
        </w:tabs>
        <w:ind w:left="3237" w:hanging="1077"/>
      </w:pPr>
      <w:rPr>
        <w:color w:val="000000"/>
      </w:rPr>
    </w:lvl>
    <w:lvl w:ilvl="7">
      <w:start w:val="1"/>
      <w:numFmt w:val="decimal"/>
      <w:lvlText w:val="%1.%2.%3.%4.%5.%6.%7.%8"/>
      <w:lvlJc w:val="left"/>
      <w:pPr>
        <w:tabs>
          <w:tab w:val="num" w:pos="4677"/>
        </w:tabs>
        <w:ind w:left="3742" w:hanging="1225"/>
      </w:pPr>
      <w:rPr>
        <w:color w:val="000000"/>
      </w:rPr>
    </w:lvl>
    <w:lvl w:ilvl="8">
      <w:start w:val="1"/>
      <w:numFmt w:val="decimal"/>
      <w:lvlText w:val="%1.%2.%3.%4.%5.%6.%7.%8.%9"/>
      <w:lvlJc w:val="left"/>
      <w:pPr>
        <w:tabs>
          <w:tab w:val="num" w:pos="5040"/>
        </w:tabs>
        <w:ind w:left="4320" w:hanging="1440"/>
      </w:pPr>
      <w:rPr>
        <w:color w:val="000000"/>
      </w:rPr>
    </w:lvl>
  </w:abstractNum>
  <w:abstractNum w:abstractNumId="31" w15:restartNumberingAfterBreak="0">
    <w:nsid w:val="6BD5206D"/>
    <w:multiLevelType w:val="hybridMultilevel"/>
    <w:tmpl w:val="5E462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0A7B0D"/>
    <w:multiLevelType w:val="hybridMultilevel"/>
    <w:tmpl w:val="E9C48C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EA454C1"/>
    <w:multiLevelType w:val="singleLevel"/>
    <w:tmpl w:val="2772A9C0"/>
    <w:lvl w:ilvl="0">
      <w:start w:val="1"/>
      <w:numFmt w:val="bullet"/>
      <w:lvlText w:val=""/>
      <w:lvlJc w:val="left"/>
      <w:pPr>
        <w:tabs>
          <w:tab w:val="num" w:pos="360"/>
        </w:tabs>
        <w:ind w:left="360" w:hanging="360"/>
      </w:pPr>
      <w:rPr>
        <w:rFonts w:ascii="Symbol" w:hAnsi="Symbol" w:hint="default"/>
        <w:color w:val="000000"/>
      </w:rPr>
    </w:lvl>
  </w:abstractNum>
  <w:abstractNum w:abstractNumId="34" w15:restartNumberingAfterBreak="0">
    <w:nsid w:val="76AC74BC"/>
    <w:multiLevelType w:val="hybridMultilevel"/>
    <w:tmpl w:val="291EE1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F344569"/>
    <w:multiLevelType w:val="singleLevel"/>
    <w:tmpl w:val="EFE6FDE8"/>
    <w:lvl w:ilvl="0">
      <w:start w:val="1"/>
      <w:numFmt w:val="bullet"/>
      <w:lvlText w:val=""/>
      <w:lvlJc w:val="left"/>
      <w:pPr>
        <w:tabs>
          <w:tab w:val="num" w:pos="360"/>
        </w:tabs>
        <w:ind w:left="360" w:hanging="360"/>
      </w:pPr>
      <w:rPr>
        <w:rFonts w:ascii="Symbol" w:hAnsi="Symbol" w:hint="default"/>
        <w:color w:val="000000"/>
      </w:rPr>
    </w:lvl>
  </w:abstractNum>
  <w:num w:numId="1" w16cid:durableId="1159423954">
    <w:abstractNumId w:val="16"/>
  </w:num>
  <w:num w:numId="2" w16cid:durableId="698436916">
    <w:abstractNumId w:val="18"/>
  </w:num>
  <w:num w:numId="3" w16cid:durableId="481850544">
    <w:abstractNumId w:val="6"/>
  </w:num>
  <w:num w:numId="4" w16cid:durableId="413283703">
    <w:abstractNumId w:val="5"/>
  </w:num>
  <w:num w:numId="5" w16cid:durableId="174268494">
    <w:abstractNumId w:val="4"/>
  </w:num>
  <w:num w:numId="6" w16cid:durableId="1817799913">
    <w:abstractNumId w:val="3"/>
  </w:num>
  <w:num w:numId="7" w16cid:durableId="1079446753">
    <w:abstractNumId w:val="34"/>
  </w:num>
  <w:num w:numId="8" w16cid:durableId="1887792873">
    <w:abstractNumId w:val="14"/>
  </w:num>
  <w:num w:numId="9" w16cid:durableId="1088162499">
    <w:abstractNumId w:val="0"/>
  </w:num>
  <w:num w:numId="10" w16cid:durableId="1212039817">
    <w:abstractNumId w:val="1"/>
  </w:num>
  <w:num w:numId="11" w16cid:durableId="181549235">
    <w:abstractNumId w:val="2"/>
  </w:num>
  <w:num w:numId="12" w16cid:durableId="943998722">
    <w:abstractNumId w:val="31"/>
  </w:num>
  <w:num w:numId="13" w16cid:durableId="2087070410">
    <w:abstractNumId w:val="15"/>
  </w:num>
  <w:num w:numId="14" w16cid:durableId="196741068">
    <w:abstractNumId w:val="28"/>
  </w:num>
  <w:num w:numId="15" w16cid:durableId="1054428821">
    <w:abstractNumId w:val="26"/>
  </w:num>
  <w:num w:numId="16" w16cid:durableId="1859079653">
    <w:abstractNumId w:val="32"/>
  </w:num>
  <w:num w:numId="17" w16cid:durableId="1484271650">
    <w:abstractNumId w:val="21"/>
  </w:num>
  <w:num w:numId="18" w16cid:durableId="888372931">
    <w:abstractNumId w:val="20"/>
  </w:num>
  <w:num w:numId="19" w16cid:durableId="1428845886">
    <w:abstractNumId w:val="27"/>
  </w:num>
  <w:num w:numId="20" w16cid:durableId="1301229188">
    <w:abstractNumId w:val="7"/>
  </w:num>
  <w:num w:numId="21" w16cid:durableId="1710449364">
    <w:abstractNumId w:val="33"/>
  </w:num>
  <w:num w:numId="22" w16cid:durableId="1727532238">
    <w:abstractNumId w:val="30"/>
  </w:num>
  <w:num w:numId="23" w16cid:durableId="737704629">
    <w:abstractNumId w:val="17"/>
  </w:num>
  <w:num w:numId="24" w16cid:durableId="1584608640">
    <w:abstractNumId w:val="11"/>
  </w:num>
  <w:num w:numId="25" w16cid:durableId="765227059">
    <w:abstractNumId w:val="35"/>
  </w:num>
  <w:num w:numId="26" w16cid:durableId="1156994944">
    <w:abstractNumId w:val="13"/>
  </w:num>
  <w:num w:numId="27" w16cid:durableId="1358694347">
    <w:abstractNumId w:val="9"/>
  </w:num>
  <w:num w:numId="28" w16cid:durableId="1814521204">
    <w:abstractNumId w:val="29"/>
  </w:num>
  <w:num w:numId="29" w16cid:durableId="4141126">
    <w:abstractNumId w:val="12"/>
  </w:num>
  <w:num w:numId="30" w16cid:durableId="238173460">
    <w:abstractNumId w:val="23"/>
  </w:num>
  <w:num w:numId="31" w16cid:durableId="1699046624">
    <w:abstractNumId w:val="8"/>
  </w:num>
  <w:num w:numId="32" w16cid:durableId="1181815062">
    <w:abstractNumId w:val="25"/>
  </w:num>
  <w:num w:numId="33" w16cid:durableId="2076664635">
    <w:abstractNumId w:val="22"/>
  </w:num>
  <w:num w:numId="34" w16cid:durableId="442503838">
    <w:abstractNumId w:val="19"/>
  </w:num>
  <w:num w:numId="35" w16cid:durableId="156531911">
    <w:abstractNumId w:val="24"/>
  </w:num>
  <w:num w:numId="36" w16cid:durableId="1020667226">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9"/>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3F0"/>
    <w:rsid w:val="000026C4"/>
    <w:rsid w:val="00003F66"/>
    <w:rsid w:val="00004900"/>
    <w:rsid w:val="00010D54"/>
    <w:rsid w:val="0001443C"/>
    <w:rsid w:val="00016C5A"/>
    <w:rsid w:val="000264E7"/>
    <w:rsid w:val="0002789F"/>
    <w:rsid w:val="00027C2E"/>
    <w:rsid w:val="00030392"/>
    <w:rsid w:val="00040BBF"/>
    <w:rsid w:val="00041C22"/>
    <w:rsid w:val="00044FD3"/>
    <w:rsid w:val="000452F1"/>
    <w:rsid w:val="000526A5"/>
    <w:rsid w:val="000553A0"/>
    <w:rsid w:val="000555B8"/>
    <w:rsid w:val="00065BD2"/>
    <w:rsid w:val="000752AD"/>
    <w:rsid w:val="00081602"/>
    <w:rsid w:val="00082E1B"/>
    <w:rsid w:val="00092587"/>
    <w:rsid w:val="000A4CEC"/>
    <w:rsid w:val="000A7D44"/>
    <w:rsid w:val="000B203B"/>
    <w:rsid w:val="000C069F"/>
    <w:rsid w:val="000D4DF1"/>
    <w:rsid w:val="000D5944"/>
    <w:rsid w:val="000F1177"/>
    <w:rsid w:val="000F11BE"/>
    <w:rsid w:val="000F1D30"/>
    <w:rsid w:val="000F2D4B"/>
    <w:rsid w:val="000F47A2"/>
    <w:rsid w:val="000F56BE"/>
    <w:rsid w:val="00100DDC"/>
    <w:rsid w:val="00102033"/>
    <w:rsid w:val="00104F57"/>
    <w:rsid w:val="00105340"/>
    <w:rsid w:val="00105ABD"/>
    <w:rsid w:val="00106766"/>
    <w:rsid w:val="00115FD0"/>
    <w:rsid w:val="00121373"/>
    <w:rsid w:val="00122968"/>
    <w:rsid w:val="00122E6A"/>
    <w:rsid w:val="001238E7"/>
    <w:rsid w:val="00126621"/>
    <w:rsid w:val="001302AF"/>
    <w:rsid w:val="001315B4"/>
    <w:rsid w:val="001319C5"/>
    <w:rsid w:val="0013379A"/>
    <w:rsid w:val="0013429F"/>
    <w:rsid w:val="00147751"/>
    <w:rsid w:val="001510F9"/>
    <w:rsid w:val="00156470"/>
    <w:rsid w:val="00156BB6"/>
    <w:rsid w:val="00167048"/>
    <w:rsid w:val="0017116E"/>
    <w:rsid w:val="001804E1"/>
    <w:rsid w:val="0018603C"/>
    <w:rsid w:val="001922F6"/>
    <w:rsid w:val="001A3DDF"/>
    <w:rsid w:val="001A62D8"/>
    <w:rsid w:val="001A72C5"/>
    <w:rsid w:val="001B3873"/>
    <w:rsid w:val="001B6AEA"/>
    <w:rsid w:val="001C104B"/>
    <w:rsid w:val="001C3AA4"/>
    <w:rsid w:val="001C6DA8"/>
    <w:rsid w:val="001E41F8"/>
    <w:rsid w:val="001E4A0B"/>
    <w:rsid w:val="001E6A8C"/>
    <w:rsid w:val="001E7AFC"/>
    <w:rsid w:val="001F5811"/>
    <w:rsid w:val="00202AB3"/>
    <w:rsid w:val="00205C91"/>
    <w:rsid w:val="00207EAC"/>
    <w:rsid w:val="00210C47"/>
    <w:rsid w:val="00216737"/>
    <w:rsid w:val="002322FF"/>
    <w:rsid w:val="00233F33"/>
    <w:rsid w:val="0024176C"/>
    <w:rsid w:val="002419A5"/>
    <w:rsid w:val="00243FCE"/>
    <w:rsid w:val="00246438"/>
    <w:rsid w:val="00256518"/>
    <w:rsid w:val="00257202"/>
    <w:rsid w:val="002602E3"/>
    <w:rsid w:val="00266CC5"/>
    <w:rsid w:val="002703FF"/>
    <w:rsid w:val="002720D0"/>
    <w:rsid w:val="00275FA8"/>
    <w:rsid w:val="002778C1"/>
    <w:rsid w:val="00281172"/>
    <w:rsid w:val="0029284E"/>
    <w:rsid w:val="002A02AC"/>
    <w:rsid w:val="002A03C8"/>
    <w:rsid w:val="002A1FC5"/>
    <w:rsid w:val="002A4B4A"/>
    <w:rsid w:val="002A5FCC"/>
    <w:rsid w:val="002A6325"/>
    <w:rsid w:val="002A7595"/>
    <w:rsid w:val="002A7B46"/>
    <w:rsid w:val="002C0C23"/>
    <w:rsid w:val="002E3134"/>
    <w:rsid w:val="003012F0"/>
    <w:rsid w:val="0030158B"/>
    <w:rsid w:val="0030277A"/>
    <w:rsid w:val="00304ED8"/>
    <w:rsid w:val="00315899"/>
    <w:rsid w:val="00316D98"/>
    <w:rsid w:val="00322301"/>
    <w:rsid w:val="00326D58"/>
    <w:rsid w:val="003321D5"/>
    <w:rsid w:val="00333CBF"/>
    <w:rsid w:val="00337BEB"/>
    <w:rsid w:val="00340DF8"/>
    <w:rsid w:val="00344EBF"/>
    <w:rsid w:val="003452F9"/>
    <w:rsid w:val="0034549E"/>
    <w:rsid w:val="00346ABC"/>
    <w:rsid w:val="0034715E"/>
    <w:rsid w:val="00347AFD"/>
    <w:rsid w:val="0036398F"/>
    <w:rsid w:val="00363E44"/>
    <w:rsid w:val="003641B6"/>
    <w:rsid w:val="0039264F"/>
    <w:rsid w:val="0039610B"/>
    <w:rsid w:val="003976F7"/>
    <w:rsid w:val="003B0518"/>
    <w:rsid w:val="003B3D30"/>
    <w:rsid w:val="003B3FA7"/>
    <w:rsid w:val="003C04D7"/>
    <w:rsid w:val="003C0A90"/>
    <w:rsid w:val="003D0E29"/>
    <w:rsid w:val="003D1D1E"/>
    <w:rsid w:val="003D409D"/>
    <w:rsid w:val="003D7F56"/>
    <w:rsid w:val="003E19AB"/>
    <w:rsid w:val="003F3B3B"/>
    <w:rsid w:val="003F6A88"/>
    <w:rsid w:val="003F78BD"/>
    <w:rsid w:val="003F7CE7"/>
    <w:rsid w:val="004031E1"/>
    <w:rsid w:val="0040509B"/>
    <w:rsid w:val="00411A21"/>
    <w:rsid w:val="00414526"/>
    <w:rsid w:val="004152FA"/>
    <w:rsid w:val="00422F73"/>
    <w:rsid w:val="0042576B"/>
    <w:rsid w:val="00426DEB"/>
    <w:rsid w:val="00427098"/>
    <w:rsid w:val="004318D7"/>
    <w:rsid w:val="00441D16"/>
    <w:rsid w:val="0044304C"/>
    <w:rsid w:val="004444B7"/>
    <w:rsid w:val="00446587"/>
    <w:rsid w:val="0045450C"/>
    <w:rsid w:val="00460016"/>
    <w:rsid w:val="004654A4"/>
    <w:rsid w:val="00471674"/>
    <w:rsid w:val="004718E1"/>
    <w:rsid w:val="004756FE"/>
    <w:rsid w:val="00476E60"/>
    <w:rsid w:val="004773A9"/>
    <w:rsid w:val="00480664"/>
    <w:rsid w:val="004905C0"/>
    <w:rsid w:val="004A4118"/>
    <w:rsid w:val="004B5A1B"/>
    <w:rsid w:val="004C5D35"/>
    <w:rsid w:val="004E1D1F"/>
    <w:rsid w:val="004E4A65"/>
    <w:rsid w:val="004E6449"/>
    <w:rsid w:val="004F111A"/>
    <w:rsid w:val="004F16D0"/>
    <w:rsid w:val="0050208C"/>
    <w:rsid w:val="00503718"/>
    <w:rsid w:val="005147AD"/>
    <w:rsid w:val="00533D61"/>
    <w:rsid w:val="005344B1"/>
    <w:rsid w:val="00540158"/>
    <w:rsid w:val="00542879"/>
    <w:rsid w:val="00550C7B"/>
    <w:rsid w:val="005571A4"/>
    <w:rsid w:val="005710DD"/>
    <w:rsid w:val="00581AE4"/>
    <w:rsid w:val="00585D35"/>
    <w:rsid w:val="0059574E"/>
    <w:rsid w:val="005B700D"/>
    <w:rsid w:val="005C07E9"/>
    <w:rsid w:val="005C3E86"/>
    <w:rsid w:val="005D1142"/>
    <w:rsid w:val="005D1541"/>
    <w:rsid w:val="005D2E7E"/>
    <w:rsid w:val="005D4166"/>
    <w:rsid w:val="005D5C55"/>
    <w:rsid w:val="005D7CDB"/>
    <w:rsid w:val="005E14F1"/>
    <w:rsid w:val="005E7314"/>
    <w:rsid w:val="005E7331"/>
    <w:rsid w:val="005F0DF6"/>
    <w:rsid w:val="005F29F6"/>
    <w:rsid w:val="005F494A"/>
    <w:rsid w:val="005F5AF9"/>
    <w:rsid w:val="005F753C"/>
    <w:rsid w:val="0060040F"/>
    <w:rsid w:val="00610467"/>
    <w:rsid w:val="006161C4"/>
    <w:rsid w:val="00621649"/>
    <w:rsid w:val="006244D2"/>
    <w:rsid w:val="006247AC"/>
    <w:rsid w:val="00625042"/>
    <w:rsid w:val="0063066C"/>
    <w:rsid w:val="006405A1"/>
    <w:rsid w:val="00642398"/>
    <w:rsid w:val="00655657"/>
    <w:rsid w:val="00656C6B"/>
    <w:rsid w:val="00670A32"/>
    <w:rsid w:val="00676C27"/>
    <w:rsid w:val="00694FCE"/>
    <w:rsid w:val="006A19EF"/>
    <w:rsid w:val="006A3212"/>
    <w:rsid w:val="006A4204"/>
    <w:rsid w:val="006A54B0"/>
    <w:rsid w:val="006B650D"/>
    <w:rsid w:val="006C1506"/>
    <w:rsid w:val="006C1E11"/>
    <w:rsid w:val="006C5A48"/>
    <w:rsid w:val="006D17E4"/>
    <w:rsid w:val="006D383E"/>
    <w:rsid w:val="006D6C85"/>
    <w:rsid w:val="006E2204"/>
    <w:rsid w:val="00704945"/>
    <w:rsid w:val="0070740E"/>
    <w:rsid w:val="00711C96"/>
    <w:rsid w:val="00712D4B"/>
    <w:rsid w:val="00714EFC"/>
    <w:rsid w:val="00717A88"/>
    <w:rsid w:val="007316E4"/>
    <w:rsid w:val="00734D25"/>
    <w:rsid w:val="00736E66"/>
    <w:rsid w:val="007454B9"/>
    <w:rsid w:val="00756C07"/>
    <w:rsid w:val="00761F5B"/>
    <w:rsid w:val="00764861"/>
    <w:rsid w:val="00790EBF"/>
    <w:rsid w:val="00791365"/>
    <w:rsid w:val="0079352A"/>
    <w:rsid w:val="007A075F"/>
    <w:rsid w:val="007A676B"/>
    <w:rsid w:val="007B1D77"/>
    <w:rsid w:val="007B4739"/>
    <w:rsid w:val="007C66A3"/>
    <w:rsid w:val="007D5E24"/>
    <w:rsid w:val="007D6020"/>
    <w:rsid w:val="007F44C1"/>
    <w:rsid w:val="008078F8"/>
    <w:rsid w:val="00812C54"/>
    <w:rsid w:val="0081338E"/>
    <w:rsid w:val="00815408"/>
    <w:rsid w:val="00817827"/>
    <w:rsid w:val="00817FB1"/>
    <w:rsid w:val="00822405"/>
    <w:rsid w:val="00823BB9"/>
    <w:rsid w:val="0082722C"/>
    <w:rsid w:val="008419D1"/>
    <w:rsid w:val="00847A2E"/>
    <w:rsid w:val="0085609C"/>
    <w:rsid w:val="00861450"/>
    <w:rsid w:val="0086324B"/>
    <w:rsid w:val="008704F1"/>
    <w:rsid w:val="00877FA2"/>
    <w:rsid w:val="008819CD"/>
    <w:rsid w:val="00886399"/>
    <w:rsid w:val="008874AA"/>
    <w:rsid w:val="0089444E"/>
    <w:rsid w:val="00894B61"/>
    <w:rsid w:val="008954B2"/>
    <w:rsid w:val="00895EF7"/>
    <w:rsid w:val="00895FAF"/>
    <w:rsid w:val="008A4B74"/>
    <w:rsid w:val="008B08B9"/>
    <w:rsid w:val="008C33D2"/>
    <w:rsid w:val="008C36F1"/>
    <w:rsid w:val="008C4D57"/>
    <w:rsid w:val="008C623F"/>
    <w:rsid w:val="008D0151"/>
    <w:rsid w:val="008D3497"/>
    <w:rsid w:val="008D55D7"/>
    <w:rsid w:val="008E58EF"/>
    <w:rsid w:val="008E5E08"/>
    <w:rsid w:val="008F0AA3"/>
    <w:rsid w:val="008F206F"/>
    <w:rsid w:val="008F4FA2"/>
    <w:rsid w:val="00903E5F"/>
    <w:rsid w:val="009074E9"/>
    <w:rsid w:val="009118E6"/>
    <w:rsid w:val="00915680"/>
    <w:rsid w:val="0091623A"/>
    <w:rsid w:val="00916B13"/>
    <w:rsid w:val="0091759F"/>
    <w:rsid w:val="00917B9E"/>
    <w:rsid w:val="0092645C"/>
    <w:rsid w:val="0093044B"/>
    <w:rsid w:val="00944647"/>
    <w:rsid w:val="00947858"/>
    <w:rsid w:val="0095301B"/>
    <w:rsid w:val="00953C5F"/>
    <w:rsid w:val="00953EB5"/>
    <w:rsid w:val="0095746C"/>
    <w:rsid w:val="0096142C"/>
    <w:rsid w:val="009656DB"/>
    <w:rsid w:val="0097049E"/>
    <w:rsid w:val="00974F36"/>
    <w:rsid w:val="0098248F"/>
    <w:rsid w:val="00986F28"/>
    <w:rsid w:val="00990B1D"/>
    <w:rsid w:val="00991B21"/>
    <w:rsid w:val="0099393A"/>
    <w:rsid w:val="009A1D29"/>
    <w:rsid w:val="009A5254"/>
    <w:rsid w:val="009A72A7"/>
    <w:rsid w:val="009B0F14"/>
    <w:rsid w:val="009B5025"/>
    <w:rsid w:val="009C03DE"/>
    <w:rsid w:val="009C13A2"/>
    <w:rsid w:val="009C40CE"/>
    <w:rsid w:val="009C76D2"/>
    <w:rsid w:val="009D2D71"/>
    <w:rsid w:val="009D4EEA"/>
    <w:rsid w:val="009E2DBB"/>
    <w:rsid w:val="009E43B8"/>
    <w:rsid w:val="009E585D"/>
    <w:rsid w:val="009E742D"/>
    <w:rsid w:val="009E7C9E"/>
    <w:rsid w:val="009F19F6"/>
    <w:rsid w:val="009F6CD4"/>
    <w:rsid w:val="00A05234"/>
    <w:rsid w:val="00A1468B"/>
    <w:rsid w:val="00A153E0"/>
    <w:rsid w:val="00A26FD9"/>
    <w:rsid w:val="00A27551"/>
    <w:rsid w:val="00A27BC5"/>
    <w:rsid w:val="00A36B76"/>
    <w:rsid w:val="00A45C43"/>
    <w:rsid w:val="00A46A6E"/>
    <w:rsid w:val="00A46AEB"/>
    <w:rsid w:val="00A55FFB"/>
    <w:rsid w:val="00A57F9E"/>
    <w:rsid w:val="00A76E3E"/>
    <w:rsid w:val="00A80707"/>
    <w:rsid w:val="00A82053"/>
    <w:rsid w:val="00A82DE4"/>
    <w:rsid w:val="00A857A1"/>
    <w:rsid w:val="00A90049"/>
    <w:rsid w:val="00A91762"/>
    <w:rsid w:val="00A959F3"/>
    <w:rsid w:val="00AB5E3A"/>
    <w:rsid w:val="00AB77CE"/>
    <w:rsid w:val="00AC0EA6"/>
    <w:rsid w:val="00AC3346"/>
    <w:rsid w:val="00AD11AC"/>
    <w:rsid w:val="00AD2201"/>
    <w:rsid w:val="00AD3705"/>
    <w:rsid w:val="00AD3AF5"/>
    <w:rsid w:val="00AD68AB"/>
    <w:rsid w:val="00AD6F9C"/>
    <w:rsid w:val="00AE27FB"/>
    <w:rsid w:val="00AF1659"/>
    <w:rsid w:val="00AF221E"/>
    <w:rsid w:val="00B01EE4"/>
    <w:rsid w:val="00B07197"/>
    <w:rsid w:val="00B2029B"/>
    <w:rsid w:val="00B31954"/>
    <w:rsid w:val="00B32D23"/>
    <w:rsid w:val="00B3388F"/>
    <w:rsid w:val="00B358A8"/>
    <w:rsid w:val="00B62B17"/>
    <w:rsid w:val="00B62EBA"/>
    <w:rsid w:val="00B63F4B"/>
    <w:rsid w:val="00B6672A"/>
    <w:rsid w:val="00B71040"/>
    <w:rsid w:val="00B73063"/>
    <w:rsid w:val="00B738BF"/>
    <w:rsid w:val="00B912AC"/>
    <w:rsid w:val="00B94CE8"/>
    <w:rsid w:val="00BC3868"/>
    <w:rsid w:val="00BC78FF"/>
    <w:rsid w:val="00BD137D"/>
    <w:rsid w:val="00BD3A87"/>
    <w:rsid w:val="00BD6005"/>
    <w:rsid w:val="00BE5879"/>
    <w:rsid w:val="00BE597F"/>
    <w:rsid w:val="00BF3977"/>
    <w:rsid w:val="00C05DFE"/>
    <w:rsid w:val="00C0701A"/>
    <w:rsid w:val="00C26B4B"/>
    <w:rsid w:val="00C26B8F"/>
    <w:rsid w:val="00C30466"/>
    <w:rsid w:val="00C341BC"/>
    <w:rsid w:val="00C36357"/>
    <w:rsid w:val="00C36A21"/>
    <w:rsid w:val="00C47FAD"/>
    <w:rsid w:val="00C47FD9"/>
    <w:rsid w:val="00C517B4"/>
    <w:rsid w:val="00C56B01"/>
    <w:rsid w:val="00C60EC1"/>
    <w:rsid w:val="00C61643"/>
    <w:rsid w:val="00C634BD"/>
    <w:rsid w:val="00C650CB"/>
    <w:rsid w:val="00C72B5C"/>
    <w:rsid w:val="00C72C70"/>
    <w:rsid w:val="00C80BF0"/>
    <w:rsid w:val="00C84B7B"/>
    <w:rsid w:val="00C85FCD"/>
    <w:rsid w:val="00C905CD"/>
    <w:rsid w:val="00C92580"/>
    <w:rsid w:val="00CA7FF4"/>
    <w:rsid w:val="00CB2DB0"/>
    <w:rsid w:val="00CB4854"/>
    <w:rsid w:val="00CB557E"/>
    <w:rsid w:val="00CC1191"/>
    <w:rsid w:val="00CC5414"/>
    <w:rsid w:val="00CD039A"/>
    <w:rsid w:val="00CD5C2C"/>
    <w:rsid w:val="00CD7B99"/>
    <w:rsid w:val="00CE0FE4"/>
    <w:rsid w:val="00CE7847"/>
    <w:rsid w:val="00CF7B0F"/>
    <w:rsid w:val="00D13068"/>
    <w:rsid w:val="00D14CCA"/>
    <w:rsid w:val="00D23136"/>
    <w:rsid w:val="00D35CA3"/>
    <w:rsid w:val="00D4256B"/>
    <w:rsid w:val="00D45FAF"/>
    <w:rsid w:val="00D463AD"/>
    <w:rsid w:val="00D470F0"/>
    <w:rsid w:val="00D4739F"/>
    <w:rsid w:val="00D50E49"/>
    <w:rsid w:val="00D5595D"/>
    <w:rsid w:val="00D63007"/>
    <w:rsid w:val="00D753F0"/>
    <w:rsid w:val="00D7619A"/>
    <w:rsid w:val="00D81517"/>
    <w:rsid w:val="00D824A8"/>
    <w:rsid w:val="00D90402"/>
    <w:rsid w:val="00D9077C"/>
    <w:rsid w:val="00DA0660"/>
    <w:rsid w:val="00DA492D"/>
    <w:rsid w:val="00DA5C1D"/>
    <w:rsid w:val="00DA68B2"/>
    <w:rsid w:val="00DB069C"/>
    <w:rsid w:val="00DB298B"/>
    <w:rsid w:val="00DB37F5"/>
    <w:rsid w:val="00DB7214"/>
    <w:rsid w:val="00DC0220"/>
    <w:rsid w:val="00DC78D8"/>
    <w:rsid w:val="00DD30C2"/>
    <w:rsid w:val="00DD6FE2"/>
    <w:rsid w:val="00E015FA"/>
    <w:rsid w:val="00E063D0"/>
    <w:rsid w:val="00E14B07"/>
    <w:rsid w:val="00E17053"/>
    <w:rsid w:val="00E449BC"/>
    <w:rsid w:val="00E45847"/>
    <w:rsid w:val="00E521EA"/>
    <w:rsid w:val="00E6201D"/>
    <w:rsid w:val="00E626D2"/>
    <w:rsid w:val="00E644B3"/>
    <w:rsid w:val="00E670B8"/>
    <w:rsid w:val="00E72758"/>
    <w:rsid w:val="00E81532"/>
    <w:rsid w:val="00E86383"/>
    <w:rsid w:val="00E91121"/>
    <w:rsid w:val="00E9367C"/>
    <w:rsid w:val="00EA2714"/>
    <w:rsid w:val="00EA7FD9"/>
    <w:rsid w:val="00EB18A8"/>
    <w:rsid w:val="00EC6060"/>
    <w:rsid w:val="00EC7E52"/>
    <w:rsid w:val="00EE1C22"/>
    <w:rsid w:val="00EE31AF"/>
    <w:rsid w:val="00EE6D15"/>
    <w:rsid w:val="00EE7F54"/>
    <w:rsid w:val="00EF12FF"/>
    <w:rsid w:val="00EF494D"/>
    <w:rsid w:val="00F06B58"/>
    <w:rsid w:val="00F23F0D"/>
    <w:rsid w:val="00F23F54"/>
    <w:rsid w:val="00F25F0D"/>
    <w:rsid w:val="00F30EC5"/>
    <w:rsid w:val="00F3323D"/>
    <w:rsid w:val="00F479DD"/>
    <w:rsid w:val="00F50A08"/>
    <w:rsid w:val="00F516A3"/>
    <w:rsid w:val="00F51F48"/>
    <w:rsid w:val="00F52A29"/>
    <w:rsid w:val="00F543A7"/>
    <w:rsid w:val="00F551FB"/>
    <w:rsid w:val="00F60547"/>
    <w:rsid w:val="00F6115B"/>
    <w:rsid w:val="00F654F3"/>
    <w:rsid w:val="00F67E5D"/>
    <w:rsid w:val="00F76E3B"/>
    <w:rsid w:val="00F81E9C"/>
    <w:rsid w:val="00F91402"/>
    <w:rsid w:val="00F9362C"/>
    <w:rsid w:val="00F97772"/>
    <w:rsid w:val="00FA0AE1"/>
    <w:rsid w:val="00FA6FD2"/>
    <w:rsid w:val="00FB177D"/>
    <w:rsid w:val="00FB2CCD"/>
    <w:rsid w:val="00FB3104"/>
    <w:rsid w:val="00FC52C7"/>
    <w:rsid w:val="00FC60D6"/>
    <w:rsid w:val="00FC7118"/>
    <w:rsid w:val="00FD0E12"/>
    <w:rsid w:val="00FE14DF"/>
    <w:rsid w:val="00FE2226"/>
    <w:rsid w:val="00FE7C7C"/>
    <w:rsid w:val="00FF069A"/>
    <w:rsid w:val="00FF616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E860908"/>
  <w15:docId w15:val="{A03CD8C7-EFF4-AD4D-B9FC-3B5D58666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w Cen MT" w:eastAsia="Tw Cen MT" w:hAnsi="Tw Cen MT" w:cs="Times New Roman"/>
        <w:sz w:val="24"/>
        <w:szCs w:val="24"/>
        <w:lang w:val="en-US"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CD7B99"/>
    <w:pPr>
      <w:spacing w:before="180" w:after="180" w:line="264" w:lineRule="auto"/>
      <w:jc w:val="both"/>
    </w:pPr>
    <w:rPr>
      <w:rFonts w:ascii="Calibri" w:hAnsi="Calibri"/>
      <w:sz w:val="22"/>
      <w:lang w:eastAsia="ja-JP"/>
    </w:rPr>
  </w:style>
  <w:style w:type="paragraph" w:styleId="Heading1">
    <w:name w:val="heading 1"/>
    <w:basedOn w:val="Normal"/>
    <w:next w:val="Normal"/>
    <w:link w:val="Heading1Char"/>
    <w:uiPriority w:val="9"/>
    <w:unhideWhenUsed/>
    <w:qFormat/>
    <w:rsid w:val="009E585D"/>
    <w:pPr>
      <w:spacing w:before="300" w:after="240" w:line="240" w:lineRule="auto"/>
      <w:outlineLvl w:val="0"/>
    </w:pPr>
    <w:rPr>
      <w:rFonts w:ascii="Century Gothic" w:hAnsi="Century Gothic"/>
      <w:caps/>
      <w:color w:val="7F7F7F" w:themeColor="text1" w:themeTint="80"/>
      <w:sz w:val="32"/>
      <w:szCs w:val="32"/>
    </w:rPr>
  </w:style>
  <w:style w:type="paragraph" w:styleId="Heading2">
    <w:name w:val="heading 2"/>
    <w:basedOn w:val="Normal"/>
    <w:next w:val="Normal"/>
    <w:link w:val="Heading2Char"/>
    <w:uiPriority w:val="9"/>
    <w:unhideWhenUsed/>
    <w:qFormat/>
    <w:rsid w:val="009E585D"/>
    <w:pPr>
      <w:spacing w:before="240" w:after="80"/>
      <w:outlineLvl w:val="1"/>
    </w:pPr>
    <w:rPr>
      <w:rFonts w:ascii="Century Gothic" w:hAnsi="Century Gothic"/>
      <w:b/>
      <w:color w:val="7F7F7F" w:themeColor="text1" w:themeTint="80"/>
      <w:spacing w:val="20"/>
      <w:szCs w:val="28"/>
    </w:rPr>
  </w:style>
  <w:style w:type="paragraph" w:styleId="Heading3">
    <w:name w:val="heading 3"/>
    <w:basedOn w:val="Normal"/>
    <w:next w:val="Normal"/>
    <w:link w:val="Heading3Char"/>
    <w:uiPriority w:val="9"/>
    <w:unhideWhenUsed/>
    <w:qFormat/>
    <w:rsid w:val="00EE4535"/>
    <w:pPr>
      <w:spacing w:before="240" w:after="60"/>
      <w:outlineLvl w:val="2"/>
    </w:pPr>
    <w:rPr>
      <w:b/>
      <w:color w:val="000000"/>
      <w:spacing w:val="10"/>
    </w:rPr>
  </w:style>
  <w:style w:type="paragraph" w:styleId="Heading4">
    <w:name w:val="heading 4"/>
    <w:basedOn w:val="Normal"/>
    <w:next w:val="Normal"/>
    <w:link w:val="Heading4Char"/>
    <w:uiPriority w:val="9"/>
    <w:semiHidden/>
    <w:unhideWhenUsed/>
    <w:qFormat/>
    <w:rsid w:val="00EE4535"/>
    <w:pPr>
      <w:spacing w:before="240" w:after="0"/>
      <w:outlineLvl w:val="3"/>
    </w:pPr>
    <w:rPr>
      <w:caps/>
      <w:spacing w:val="14"/>
      <w:szCs w:val="22"/>
    </w:rPr>
  </w:style>
  <w:style w:type="paragraph" w:styleId="Heading5">
    <w:name w:val="heading 5"/>
    <w:basedOn w:val="Normal"/>
    <w:next w:val="Normal"/>
    <w:link w:val="Heading5Char"/>
    <w:uiPriority w:val="9"/>
    <w:semiHidden/>
    <w:unhideWhenUsed/>
    <w:qFormat/>
    <w:rsid w:val="00EE4535"/>
    <w:pPr>
      <w:spacing w:before="200" w:after="0"/>
      <w:outlineLvl w:val="4"/>
    </w:pPr>
    <w:rPr>
      <w:b/>
      <w:color w:val="775F55"/>
      <w:spacing w:val="10"/>
      <w:szCs w:val="26"/>
    </w:rPr>
  </w:style>
  <w:style w:type="paragraph" w:styleId="Heading6">
    <w:name w:val="heading 6"/>
    <w:basedOn w:val="Normal"/>
    <w:next w:val="Normal"/>
    <w:link w:val="Heading6Char"/>
    <w:uiPriority w:val="9"/>
    <w:semiHidden/>
    <w:unhideWhenUsed/>
    <w:qFormat/>
    <w:rsid w:val="00EE4535"/>
    <w:pPr>
      <w:spacing w:after="0"/>
      <w:outlineLvl w:val="5"/>
    </w:pPr>
    <w:rPr>
      <w:b/>
      <w:color w:val="DD8047"/>
      <w:spacing w:val="10"/>
    </w:rPr>
  </w:style>
  <w:style w:type="paragraph" w:styleId="Heading7">
    <w:name w:val="heading 7"/>
    <w:basedOn w:val="Normal"/>
    <w:next w:val="Normal"/>
    <w:link w:val="Heading7Char"/>
    <w:uiPriority w:val="9"/>
    <w:semiHidden/>
    <w:unhideWhenUsed/>
    <w:qFormat/>
    <w:rsid w:val="00EE4535"/>
    <w:pPr>
      <w:spacing w:after="0"/>
      <w:outlineLvl w:val="6"/>
    </w:pPr>
    <w:rPr>
      <w:smallCaps/>
      <w:color w:val="000000"/>
      <w:spacing w:val="10"/>
    </w:rPr>
  </w:style>
  <w:style w:type="paragraph" w:styleId="Heading8">
    <w:name w:val="heading 8"/>
    <w:basedOn w:val="Normal"/>
    <w:next w:val="Normal"/>
    <w:link w:val="Heading8Char"/>
    <w:uiPriority w:val="9"/>
    <w:semiHidden/>
    <w:unhideWhenUsed/>
    <w:qFormat/>
    <w:rsid w:val="00EE4535"/>
    <w:pPr>
      <w:spacing w:after="0"/>
      <w:outlineLvl w:val="7"/>
    </w:pPr>
    <w:rPr>
      <w:b/>
      <w:i/>
      <w:color w:val="94B6D2"/>
      <w:spacing w:val="10"/>
    </w:rPr>
  </w:style>
  <w:style w:type="paragraph" w:styleId="Heading9">
    <w:name w:val="heading 9"/>
    <w:basedOn w:val="Normal"/>
    <w:next w:val="Normal"/>
    <w:link w:val="Heading9Char"/>
    <w:uiPriority w:val="9"/>
    <w:semiHidden/>
    <w:unhideWhenUsed/>
    <w:qFormat/>
    <w:rsid w:val="00EE4535"/>
    <w:pPr>
      <w:spacing w:after="0"/>
      <w:outlineLvl w:val="8"/>
    </w:pPr>
    <w:rPr>
      <w:b/>
      <w:caps/>
      <w:color w:val="A5AB81"/>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585D"/>
    <w:rPr>
      <w:rFonts w:ascii="Century Gothic" w:hAnsi="Century Gothic"/>
      <w:caps/>
      <w:color w:val="7F7F7F" w:themeColor="text1" w:themeTint="80"/>
      <w:sz w:val="32"/>
      <w:szCs w:val="32"/>
      <w:lang w:eastAsia="ja-JP"/>
    </w:rPr>
  </w:style>
  <w:style w:type="character" w:customStyle="1" w:styleId="Heading2Char">
    <w:name w:val="Heading 2 Char"/>
    <w:basedOn w:val="DefaultParagraphFont"/>
    <w:link w:val="Heading2"/>
    <w:uiPriority w:val="9"/>
    <w:rsid w:val="009E585D"/>
    <w:rPr>
      <w:rFonts w:ascii="Century Gothic" w:hAnsi="Century Gothic"/>
      <w:b/>
      <w:color w:val="7F7F7F" w:themeColor="text1" w:themeTint="80"/>
      <w:spacing w:val="20"/>
      <w:szCs w:val="28"/>
      <w:lang w:eastAsia="ja-JP"/>
    </w:rPr>
  </w:style>
  <w:style w:type="character" w:customStyle="1" w:styleId="Heading3Char">
    <w:name w:val="Heading 3 Char"/>
    <w:basedOn w:val="DefaultParagraphFont"/>
    <w:link w:val="Heading3"/>
    <w:uiPriority w:val="9"/>
    <w:rsid w:val="00EE4535"/>
    <w:rPr>
      <w:rFonts w:cs="Times New Roman"/>
      <w:b/>
      <w:color w:val="000000"/>
      <w:spacing w:val="10"/>
      <w:sz w:val="23"/>
      <w:szCs w:val="24"/>
      <w:lang w:eastAsia="ja-JP"/>
    </w:rPr>
  </w:style>
  <w:style w:type="paragraph" w:styleId="Footer">
    <w:name w:val="footer"/>
    <w:basedOn w:val="Normal"/>
    <w:link w:val="FooterChar"/>
    <w:uiPriority w:val="99"/>
    <w:unhideWhenUsed/>
    <w:rsid w:val="00EE4535"/>
    <w:pPr>
      <w:tabs>
        <w:tab w:val="center" w:pos="4320"/>
        <w:tab w:val="right" w:pos="8640"/>
      </w:tabs>
    </w:pPr>
  </w:style>
  <w:style w:type="character" w:customStyle="1" w:styleId="FooterChar">
    <w:name w:val="Footer Char"/>
    <w:basedOn w:val="DefaultParagraphFont"/>
    <w:link w:val="Footer"/>
    <w:uiPriority w:val="99"/>
    <w:rsid w:val="00EE4535"/>
    <w:rPr>
      <w:rFonts w:cs="Times New Roman"/>
      <w:sz w:val="23"/>
      <w:szCs w:val="20"/>
      <w:lang w:eastAsia="ja-JP"/>
    </w:rPr>
  </w:style>
  <w:style w:type="paragraph" w:styleId="Header">
    <w:name w:val="header"/>
    <w:basedOn w:val="Normal"/>
    <w:link w:val="HeaderChar"/>
    <w:uiPriority w:val="99"/>
    <w:unhideWhenUsed/>
    <w:rsid w:val="00EE4535"/>
    <w:pPr>
      <w:tabs>
        <w:tab w:val="center" w:pos="4320"/>
        <w:tab w:val="right" w:pos="8640"/>
      </w:tabs>
    </w:pPr>
  </w:style>
  <w:style w:type="character" w:customStyle="1" w:styleId="HeaderChar">
    <w:name w:val="Header Char"/>
    <w:basedOn w:val="DefaultParagraphFont"/>
    <w:link w:val="Header"/>
    <w:uiPriority w:val="99"/>
    <w:rsid w:val="00EE4535"/>
    <w:rPr>
      <w:rFonts w:cs="Times New Roman"/>
      <w:sz w:val="23"/>
      <w:szCs w:val="20"/>
      <w:lang w:eastAsia="ja-JP"/>
    </w:rPr>
  </w:style>
  <w:style w:type="paragraph" w:styleId="IntenseQuote">
    <w:name w:val="Intense Quote"/>
    <w:basedOn w:val="Normal"/>
    <w:link w:val="IntenseQuoteChar"/>
    <w:uiPriority w:val="30"/>
    <w:qFormat/>
    <w:rsid w:val="00EE4535"/>
    <w:pPr>
      <w:pBdr>
        <w:top w:val="double" w:sz="12" w:space="10" w:color="DD8047"/>
        <w:left w:val="double" w:sz="12" w:space="10" w:color="DD8047"/>
        <w:bottom w:val="double" w:sz="12" w:space="10" w:color="DD8047"/>
        <w:right w:val="double" w:sz="12" w:space="10" w:color="DD8047"/>
      </w:pBdr>
      <w:shd w:val="clear" w:color="auto" w:fill="FFFFFF"/>
      <w:spacing w:before="300" w:after="300"/>
      <w:ind w:left="720" w:right="720"/>
      <w:contextualSpacing/>
    </w:pPr>
    <w:rPr>
      <w:b/>
      <w:color w:val="DD8047"/>
    </w:rPr>
  </w:style>
  <w:style w:type="character" w:customStyle="1" w:styleId="IntenseQuoteChar">
    <w:name w:val="Intense Quote Char"/>
    <w:basedOn w:val="DefaultParagraphFont"/>
    <w:link w:val="IntenseQuote"/>
    <w:uiPriority w:val="30"/>
    <w:rsid w:val="00EE4535"/>
    <w:rPr>
      <w:rFonts w:cs="Times New Roman"/>
      <w:b/>
      <w:color w:val="DD8047"/>
      <w:sz w:val="23"/>
      <w:szCs w:val="20"/>
      <w:shd w:val="clear" w:color="auto" w:fill="FFFFFF"/>
      <w:lang w:eastAsia="ja-JP"/>
    </w:rPr>
  </w:style>
  <w:style w:type="paragraph" w:styleId="Subtitle">
    <w:name w:val="Subtitle"/>
    <w:basedOn w:val="Normal"/>
    <w:link w:val="SubtitleChar"/>
    <w:qFormat/>
    <w:rsid w:val="00EE4535"/>
    <w:pPr>
      <w:spacing w:after="720" w:line="240" w:lineRule="auto"/>
    </w:pPr>
    <w:rPr>
      <w:rFonts w:ascii="Tw Cen MT" w:hAnsi="Tw Cen MT"/>
      <w:b/>
      <w:caps/>
      <w:color w:val="DD8047"/>
      <w:spacing w:val="50"/>
      <w:szCs w:val="22"/>
    </w:rPr>
  </w:style>
  <w:style w:type="character" w:customStyle="1" w:styleId="SubtitleChar">
    <w:name w:val="Subtitle Char"/>
    <w:basedOn w:val="DefaultParagraphFont"/>
    <w:link w:val="Subtitle"/>
    <w:uiPriority w:val="11"/>
    <w:rsid w:val="00EE4535"/>
    <w:rPr>
      <w:rFonts w:ascii="Tw Cen MT" w:hAnsi="Tw Cen MT" w:cs="Times New Roman"/>
      <w:b/>
      <w:caps/>
      <w:color w:val="DD8047"/>
      <w:spacing w:val="50"/>
      <w:sz w:val="24"/>
      <w:lang w:eastAsia="ja-JP"/>
    </w:rPr>
  </w:style>
  <w:style w:type="paragraph" w:styleId="Title">
    <w:name w:val="Title"/>
    <w:basedOn w:val="Normal"/>
    <w:link w:val="TitleChar"/>
    <w:uiPriority w:val="10"/>
    <w:qFormat/>
    <w:rsid w:val="00EE4535"/>
    <w:pPr>
      <w:spacing w:after="0" w:line="240" w:lineRule="auto"/>
    </w:pPr>
    <w:rPr>
      <w:color w:val="775F55"/>
      <w:sz w:val="72"/>
      <w:szCs w:val="48"/>
    </w:rPr>
  </w:style>
  <w:style w:type="character" w:customStyle="1" w:styleId="TitleChar">
    <w:name w:val="Title Char"/>
    <w:basedOn w:val="DefaultParagraphFont"/>
    <w:link w:val="Title"/>
    <w:uiPriority w:val="10"/>
    <w:rsid w:val="00EE4535"/>
    <w:rPr>
      <w:rFonts w:cs="Times New Roman"/>
      <w:color w:val="775F55"/>
      <w:sz w:val="72"/>
      <w:szCs w:val="48"/>
      <w:lang w:eastAsia="ja-JP"/>
    </w:rPr>
  </w:style>
  <w:style w:type="paragraph" w:styleId="BalloonText">
    <w:name w:val="Balloon Text"/>
    <w:basedOn w:val="Normal"/>
    <w:link w:val="BalloonTextChar"/>
    <w:uiPriority w:val="99"/>
    <w:semiHidden/>
    <w:unhideWhenUsed/>
    <w:rsid w:val="00EE4535"/>
    <w:rPr>
      <w:rFonts w:ascii="Tahoma" w:hAnsi="Tahoma" w:cs="Tahoma"/>
      <w:sz w:val="16"/>
      <w:szCs w:val="16"/>
    </w:rPr>
  </w:style>
  <w:style w:type="character" w:customStyle="1" w:styleId="BalloonTextChar">
    <w:name w:val="Balloon Text Char"/>
    <w:basedOn w:val="DefaultParagraphFont"/>
    <w:link w:val="BalloonText"/>
    <w:uiPriority w:val="99"/>
    <w:semiHidden/>
    <w:rsid w:val="00EE4535"/>
    <w:rPr>
      <w:rFonts w:ascii="Tahoma" w:hAnsi="Tahoma" w:cs="Tahoma"/>
      <w:sz w:val="16"/>
      <w:szCs w:val="16"/>
      <w:lang w:eastAsia="ja-JP"/>
    </w:rPr>
  </w:style>
  <w:style w:type="character" w:styleId="BookTitle">
    <w:name w:val="Book Title"/>
    <w:basedOn w:val="DefaultParagraphFont"/>
    <w:uiPriority w:val="33"/>
    <w:qFormat/>
    <w:rsid w:val="00EE4535"/>
    <w:rPr>
      <w:rFonts w:ascii="Tw Cen MT" w:hAnsi="Tw Cen MT" w:cs="Times New Roman"/>
      <w:i/>
      <w:color w:val="775F55"/>
      <w:sz w:val="23"/>
      <w:szCs w:val="20"/>
    </w:rPr>
  </w:style>
  <w:style w:type="paragraph" w:styleId="Caption">
    <w:name w:val="caption"/>
    <w:basedOn w:val="Normal"/>
    <w:next w:val="Normal"/>
    <w:uiPriority w:val="35"/>
    <w:unhideWhenUsed/>
    <w:rsid w:val="00EE4535"/>
    <w:rPr>
      <w:b/>
      <w:bCs/>
      <w:caps/>
      <w:sz w:val="16"/>
      <w:szCs w:val="18"/>
    </w:rPr>
  </w:style>
  <w:style w:type="character" w:styleId="Emphasis">
    <w:name w:val="Emphasis"/>
    <w:uiPriority w:val="20"/>
    <w:qFormat/>
    <w:rsid w:val="00EE4535"/>
    <w:rPr>
      <w:rFonts w:ascii="Tw Cen MT" w:hAnsi="Tw Cen MT"/>
      <w:b/>
      <w:i/>
      <w:color w:val="775F55"/>
      <w:spacing w:val="10"/>
      <w:sz w:val="23"/>
    </w:rPr>
  </w:style>
  <w:style w:type="character" w:customStyle="1" w:styleId="Heading4Char">
    <w:name w:val="Heading 4 Char"/>
    <w:basedOn w:val="DefaultParagraphFont"/>
    <w:link w:val="Heading4"/>
    <w:uiPriority w:val="9"/>
    <w:semiHidden/>
    <w:rsid w:val="00EE4535"/>
    <w:rPr>
      <w:rFonts w:cs="Times New Roman"/>
      <w:caps/>
      <w:spacing w:val="14"/>
      <w:lang w:eastAsia="ja-JP"/>
    </w:rPr>
  </w:style>
  <w:style w:type="character" w:customStyle="1" w:styleId="Heading5Char">
    <w:name w:val="Heading 5 Char"/>
    <w:basedOn w:val="DefaultParagraphFont"/>
    <w:link w:val="Heading5"/>
    <w:uiPriority w:val="9"/>
    <w:semiHidden/>
    <w:rsid w:val="00EE4535"/>
    <w:rPr>
      <w:rFonts w:cs="Times New Roman"/>
      <w:b/>
      <w:color w:val="775F55"/>
      <w:spacing w:val="10"/>
      <w:sz w:val="23"/>
      <w:szCs w:val="26"/>
      <w:lang w:eastAsia="ja-JP"/>
    </w:rPr>
  </w:style>
  <w:style w:type="character" w:customStyle="1" w:styleId="Heading6Char">
    <w:name w:val="Heading 6 Char"/>
    <w:basedOn w:val="DefaultParagraphFont"/>
    <w:link w:val="Heading6"/>
    <w:uiPriority w:val="9"/>
    <w:semiHidden/>
    <w:rsid w:val="00EE4535"/>
    <w:rPr>
      <w:rFonts w:cs="Times New Roman"/>
      <w:b/>
      <w:color w:val="DD8047"/>
      <w:spacing w:val="10"/>
      <w:sz w:val="23"/>
      <w:szCs w:val="20"/>
      <w:lang w:eastAsia="ja-JP"/>
    </w:rPr>
  </w:style>
  <w:style w:type="character" w:customStyle="1" w:styleId="Heading7Char">
    <w:name w:val="Heading 7 Char"/>
    <w:basedOn w:val="DefaultParagraphFont"/>
    <w:link w:val="Heading7"/>
    <w:uiPriority w:val="9"/>
    <w:semiHidden/>
    <w:rsid w:val="00EE4535"/>
    <w:rPr>
      <w:rFonts w:cs="Times New Roman"/>
      <w:smallCaps/>
      <w:color w:val="000000"/>
      <w:spacing w:val="10"/>
      <w:sz w:val="23"/>
      <w:szCs w:val="20"/>
      <w:lang w:eastAsia="ja-JP"/>
    </w:rPr>
  </w:style>
  <w:style w:type="character" w:customStyle="1" w:styleId="Heading8Char">
    <w:name w:val="Heading 8 Char"/>
    <w:basedOn w:val="DefaultParagraphFont"/>
    <w:link w:val="Heading8"/>
    <w:uiPriority w:val="9"/>
    <w:semiHidden/>
    <w:rsid w:val="00EE4535"/>
    <w:rPr>
      <w:rFonts w:cs="Times New Roman"/>
      <w:b/>
      <w:i/>
      <w:color w:val="94B6D2"/>
      <w:spacing w:val="10"/>
      <w:sz w:val="24"/>
      <w:szCs w:val="20"/>
      <w:lang w:eastAsia="ja-JP"/>
    </w:rPr>
  </w:style>
  <w:style w:type="character" w:customStyle="1" w:styleId="Heading9Char">
    <w:name w:val="Heading 9 Char"/>
    <w:basedOn w:val="DefaultParagraphFont"/>
    <w:link w:val="Heading9"/>
    <w:uiPriority w:val="9"/>
    <w:semiHidden/>
    <w:rsid w:val="00EE4535"/>
    <w:rPr>
      <w:rFonts w:cs="Times New Roman"/>
      <w:b/>
      <w:caps/>
      <w:color w:val="A5AB81"/>
      <w:spacing w:val="40"/>
      <w:sz w:val="20"/>
      <w:szCs w:val="20"/>
      <w:lang w:eastAsia="ja-JP"/>
    </w:rPr>
  </w:style>
  <w:style w:type="character" w:styleId="Hyperlink">
    <w:name w:val="Hyperlink"/>
    <w:basedOn w:val="DefaultParagraphFont"/>
    <w:unhideWhenUsed/>
    <w:rsid w:val="004C000F"/>
    <w:rPr>
      <w:color w:val="365F91"/>
      <w:u w:val="single"/>
    </w:rPr>
  </w:style>
  <w:style w:type="character" w:styleId="IntenseEmphasis">
    <w:name w:val="Intense Emphasis"/>
    <w:basedOn w:val="DefaultParagraphFont"/>
    <w:uiPriority w:val="21"/>
    <w:qFormat/>
    <w:rsid w:val="00EE4535"/>
    <w:rPr>
      <w:rFonts w:ascii="Tw Cen MT" w:hAnsi="Tw Cen MT"/>
      <w:b/>
      <w:dstrike w:val="0"/>
      <w:color w:val="DD8047"/>
      <w:spacing w:val="10"/>
      <w:w w:val="100"/>
      <w:kern w:val="0"/>
      <w:position w:val="0"/>
      <w:sz w:val="23"/>
      <w:vertAlign w:val="baseline"/>
    </w:rPr>
  </w:style>
  <w:style w:type="character" w:styleId="IntenseReference">
    <w:name w:val="Intense Reference"/>
    <w:basedOn w:val="DefaultParagraphFont"/>
    <w:uiPriority w:val="32"/>
    <w:qFormat/>
    <w:rsid w:val="00EE4535"/>
    <w:rPr>
      <w:rFonts w:ascii="Tw Cen MT" w:hAnsi="Tw Cen MT"/>
      <w:b/>
      <w:caps/>
      <w:color w:val="94B6D2"/>
      <w:spacing w:val="10"/>
      <w:w w:val="100"/>
      <w:position w:val="0"/>
      <w:sz w:val="20"/>
      <w:szCs w:val="18"/>
      <w:u w:val="single" w:color="94B6D2"/>
      <w:bdr w:val="none" w:sz="0" w:space="0" w:color="auto"/>
    </w:rPr>
  </w:style>
  <w:style w:type="paragraph" w:styleId="List">
    <w:name w:val="List"/>
    <w:basedOn w:val="Normal"/>
    <w:uiPriority w:val="99"/>
    <w:semiHidden/>
    <w:unhideWhenUsed/>
    <w:rsid w:val="00EE4535"/>
    <w:pPr>
      <w:ind w:left="360" w:hanging="360"/>
    </w:pPr>
  </w:style>
  <w:style w:type="paragraph" w:styleId="List2">
    <w:name w:val="List 2"/>
    <w:basedOn w:val="Normal"/>
    <w:uiPriority w:val="99"/>
    <w:semiHidden/>
    <w:unhideWhenUsed/>
    <w:rsid w:val="00EE4535"/>
    <w:pPr>
      <w:ind w:left="720" w:hanging="360"/>
    </w:pPr>
  </w:style>
  <w:style w:type="paragraph" w:styleId="ListBullet">
    <w:name w:val="List Bullet"/>
    <w:basedOn w:val="Normal"/>
    <w:uiPriority w:val="36"/>
    <w:unhideWhenUsed/>
    <w:qFormat/>
    <w:rsid w:val="00EE4535"/>
    <w:pPr>
      <w:numPr>
        <w:numId w:val="2"/>
      </w:numPr>
    </w:pPr>
  </w:style>
  <w:style w:type="paragraph" w:styleId="ListBullet2">
    <w:name w:val="List Bullet 2"/>
    <w:basedOn w:val="Normal"/>
    <w:uiPriority w:val="36"/>
    <w:unhideWhenUsed/>
    <w:qFormat/>
    <w:rsid w:val="00EE4535"/>
    <w:pPr>
      <w:numPr>
        <w:numId w:val="3"/>
      </w:numPr>
    </w:pPr>
    <w:rPr>
      <w:color w:val="94B6D2"/>
    </w:rPr>
  </w:style>
  <w:style w:type="paragraph" w:styleId="ListBullet3">
    <w:name w:val="List Bullet 3"/>
    <w:basedOn w:val="Normal"/>
    <w:uiPriority w:val="36"/>
    <w:unhideWhenUsed/>
    <w:qFormat/>
    <w:rsid w:val="00EE4535"/>
    <w:pPr>
      <w:numPr>
        <w:numId w:val="4"/>
      </w:numPr>
    </w:pPr>
    <w:rPr>
      <w:color w:val="DD8047"/>
    </w:rPr>
  </w:style>
  <w:style w:type="paragraph" w:styleId="ListBullet4">
    <w:name w:val="List Bullet 4"/>
    <w:basedOn w:val="Normal"/>
    <w:uiPriority w:val="36"/>
    <w:unhideWhenUsed/>
    <w:qFormat/>
    <w:rsid w:val="00EE4535"/>
    <w:pPr>
      <w:numPr>
        <w:numId w:val="5"/>
      </w:numPr>
    </w:pPr>
    <w:rPr>
      <w:caps/>
      <w:spacing w:val="4"/>
    </w:rPr>
  </w:style>
  <w:style w:type="paragraph" w:styleId="ListBullet5">
    <w:name w:val="List Bullet 5"/>
    <w:basedOn w:val="Normal"/>
    <w:uiPriority w:val="36"/>
    <w:unhideWhenUsed/>
    <w:qFormat/>
    <w:rsid w:val="00EE4535"/>
    <w:pPr>
      <w:numPr>
        <w:numId w:val="6"/>
      </w:numPr>
    </w:pPr>
  </w:style>
  <w:style w:type="paragraph" w:styleId="ListParagraph">
    <w:name w:val="List Paragraph"/>
    <w:basedOn w:val="Normal"/>
    <w:uiPriority w:val="34"/>
    <w:unhideWhenUsed/>
    <w:qFormat/>
    <w:rsid w:val="00EE4535"/>
    <w:pPr>
      <w:ind w:left="720"/>
      <w:contextualSpacing/>
    </w:pPr>
  </w:style>
  <w:style w:type="numbering" w:customStyle="1" w:styleId="MedianListStyle">
    <w:name w:val="Median List Style"/>
    <w:uiPriority w:val="99"/>
    <w:rsid w:val="00EE4535"/>
    <w:pPr>
      <w:numPr>
        <w:numId w:val="1"/>
      </w:numPr>
    </w:pPr>
  </w:style>
  <w:style w:type="paragraph" w:styleId="NoSpacing">
    <w:name w:val="No Spacing"/>
    <w:basedOn w:val="Normal"/>
    <w:link w:val="NoSpacingChar"/>
    <w:uiPriority w:val="1"/>
    <w:qFormat/>
    <w:rsid w:val="00EE4535"/>
    <w:pPr>
      <w:spacing w:after="0" w:line="240" w:lineRule="auto"/>
    </w:pPr>
  </w:style>
  <w:style w:type="paragraph" w:styleId="Quote">
    <w:name w:val="Quote"/>
    <w:basedOn w:val="Normal"/>
    <w:link w:val="QuoteChar"/>
    <w:uiPriority w:val="29"/>
    <w:qFormat/>
    <w:rsid w:val="00EE4535"/>
    <w:rPr>
      <w:i/>
      <w:smallCaps/>
      <w:color w:val="775F55"/>
      <w:spacing w:val="6"/>
    </w:rPr>
  </w:style>
  <w:style w:type="character" w:customStyle="1" w:styleId="QuoteChar">
    <w:name w:val="Quote Char"/>
    <w:basedOn w:val="DefaultParagraphFont"/>
    <w:link w:val="Quote"/>
    <w:uiPriority w:val="29"/>
    <w:rsid w:val="00EE4535"/>
    <w:rPr>
      <w:rFonts w:cs="Times New Roman"/>
      <w:i/>
      <w:smallCaps/>
      <w:color w:val="775F55"/>
      <w:spacing w:val="6"/>
      <w:sz w:val="23"/>
      <w:szCs w:val="20"/>
      <w:lang w:eastAsia="ja-JP"/>
    </w:rPr>
  </w:style>
  <w:style w:type="character" w:styleId="Strong">
    <w:name w:val="Strong"/>
    <w:uiPriority w:val="22"/>
    <w:qFormat/>
    <w:rsid w:val="00EE4535"/>
    <w:rPr>
      <w:rFonts w:ascii="Tw Cen MT" w:hAnsi="Tw Cen MT"/>
      <w:b/>
      <w:color w:val="DD8047"/>
    </w:rPr>
  </w:style>
  <w:style w:type="character" w:styleId="SubtleEmphasis">
    <w:name w:val="Subtle Emphasis"/>
    <w:basedOn w:val="DefaultParagraphFont"/>
    <w:uiPriority w:val="19"/>
    <w:qFormat/>
    <w:rsid w:val="00EE4535"/>
    <w:rPr>
      <w:rFonts w:ascii="Tw Cen MT" w:hAnsi="Tw Cen MT"/>
      <w:i/>
      <w:sz w:val="23"/>
    </w:rPr>
  </w:style>
  <w:style w:type="character" w:styleId="SubtleReference">
    <w:name w:val="Subtle Reference"/>
    <w:basedOn w:val="DefaultParagraphFont"/>
    <w:uiPriority w:val="31"/>
    <w:qFormat/>
    <w:rsid w:val="00EE4535"/>
    <w:rPr>
      <w:rFonts w:ascii="Tw Cen MT" w:hAnsi="Tw Cen MT"/>
      <w:b/>
      <w:i/>
      <w:color w:val="775F55"/>
      <w:sz w:val="23"/>
    </w:rPr>
  </w:style>
  <w:style w:type="table" w:styleId="TableGrid">
    <w:name w:val="Table Grid"/>
    <w:basedOn w:val="TableNormal"/>
    <w:uiPriority w:val="59"/>
    <w:rsid w:val="00EE4535"/>
    <w:rPr>
      <w:rFonts w:cs="Tw Cen M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rsid w:val="00EE4535"/>
    <w:pPr>
      <w:ind w:left="220" w:hanging="220"/>
    </w:pPr>
  </w:style>
  <w:style w:type="paragraph" w:styleId="TOC1">
    <w:name w:val="toc 1"/>
    <w:basedOn w:val="Normal"/>
    <w:next w:val="Normal"/>
    <w:autoRedefine/>
    <w:uiPriority w:val="99"/>
    <w:semiHidden/>
    <w:unhideWhenUsed/>
    <w:rsid w:val="00EE4535"/>
    <w:pPr>
      <w:tabs>
        <w:tab w:val="right" w:leader="dot" w:pos="8630"/>
      </w:tabs>
      <w:spacing w:after="40" w:line="240" w:lineRule="auto"/>
    </w:pPr>
    <w:rPr>
      <w:b/>
      <w:caps/>
      <w:noProof/>
      <w:color w:val="775F55"/>
    </w:rPr>
  </w:style>
  <w:style w:type="paragraph" w:styleId="TOC2">
    <w:name w:val="toc 2"/>
    <w:basedOn w:val="Normal"/>
    <w:next w:val="Normal"/>
    <w:autoRedefine/>
    <w:uiPriority w:val="99"/>
    <w:semiHidden/>
    <w:unhideWhenUsed/>
    <w:rsid w:val="00EE4535"/>
    <w:pPr>
      <w:tabs>
        <w:tab w:val="right" w:leader="dot" w:pos="8630"/>
      </w:tabs>
      <w:spacing w:after="40" w:line="240" w:lineRule="auto"/>
      <w:ind w:left="144"/>
    </w:pPr>
    <w:rPr>
      <w:noProof/>
    </w:rPr>
  </w:style>
  <w:style w:type="paragraph" w:styleId="TOC3">
    <w:name w:val="toc 3"/>
    <w:basedOn w:val="Normal"/>
    <w:next w:val="Normal"/>
    <w:autoRedefine/>
    <w:uiPriority w:val="99"/>
    <w:semiHidden/>
    <w:unhideWhenUsed/>
    <w:qFormat/>
    <w:rsid w:val="00EE4535"/>
    <w:pPr>
      <w:tabs>
        <w:tab w:val="right" w:leader="dot" w:pos="8630"/>
      </w:tabs>
      <w:spacing w:after="40" w:line="240" w:lineRule="auto"/>
      <w:ind w:left="288"/>
    </w:pPr>
    <w:rPr>
      <w:noProof/>
    </w:rPr>
  </w:style>
  <w:style w:type="paragraph" w:styleId="TOC4">
    <w:name w:val="toc 4"/>
    <w:basedOn w:val="Normal"/>
    <w:next w:val="Normal"/>
    <w:autoRedefine/>
    <w:uiPriority w:val="99"/>
    <w:semiHidden/>
    <w:unhideWhenUsed/>
    <w:qFormat/>
    <w:rsid w:val="00EE4535"/>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rsid w:val="00EE4535"/>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rsid w:val="00EE4535"/>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rsid w:val="00EE4535"/>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rsid w:val="00EE4535"/>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rsid w:val="00EE4535"/>
    <w:pPr>
      <w:tabs>
        <w:tab w:val="right" w:leader="dot" w:pos="8630"/>
      </w:tabs>
      <w:spacing w:after="40" w:line="240" w:lineRule="auto"/>
      <w:ind w:left="1152"/>
    </w:pPr>
    <w:rPr>
      <w:noProof/>
    </w:rPr>
  </w:style>
  <w:style w:type="character" w:customStyle="1" w:styleId="NoSpacingChar">
    <w:name w:val="No Spacing Char"/>
    <w:basedOn w:val="DefaultParagraphFont"/>
    <w:link w:val="NoSpacing"/>
    <w:uiPriority w:val="1"/>
    <w:rsid w:val="00EE4535"/>
    <w:rPr>
      <w:rFonts w:cs="Times New Roman"/>
      <w:sz w:val="23"/>
      <w:szCs w:val="20"/>
      <w:lang w:eastAsia="ja-JP"/>
    </w:rPr>
  </w:style>
  <w:style w:type="paragraph" w:customStyle="1" w:styleId="HeaderEven">
    <w:name w:val="Header Even"/>
    <w:basedOn w:val="Normal"/>
    <w:uiPriority w:val="39"/>
    <w:semiHidden/>
    <w:unhideWhenUsed/>
    <w:qFormat/>
    <w:rsid w:val="00EE4535"/>
    <w:pPr>
      <w:pBdr>
        <w:bottom w:val="single" w:sz="4" w:space="1" w:color="94B6D2"/>
      </w:pBdr>
      <w:spacing w:after="0" w:line="240" w:lineRule="auto"/>
    </w:pPr>
    <w:rPr>
      <w:rFonts w:eastAsia="Times New Roman"/>
      <w:b/>
      <w:color w:val="775F55"/>
      <w:sz w:val="20"/>
      <w:lang w:eastAsia="ko-KR"/>
    </w:rPr>
  </w:style>
  <w:style w:type="paragraph" w:customStyle="1" w:styleId="FooterEven">
    <w:name w:val="Footer Even"/>
    <w:basedOn w:val="Normal"/>
    <w:unhideWhenUsed/>
    <w:qFormat/>
    <w:rsid w:val="00EE4535"/>
    <w:pPr>
      <w:pBdr>
        <w:top w:val="single" w:sz="4" w:space="1" w:color="94B6D2"/>
      </w:pBdr>
    </w:pPr>
    <w:rPr>
      <w:color w:val="775F55"/>
      <w:sz w:val="20"/>
    </w:rPr>
  </w:style>
  <w:style w:type="paragraph" w:customStyle="1" w:styleId="HeaderOdd">
    <w:name w:val="Header Odd"/>
    <w:basedOn w:val="Normal"/>
    <w:uiPriority w:val="39"/>
    <w:semiHidden/>
    <w:unhideWhenUsed/>
    <w:qFormat/>
    <w:rsid w:val="00EE4535"/>
    <w:pPr>
      <w:pBdr>
        <w:bottom w:val="single" w:sz="4" w:space="1" w:color="94B6D2"/>
      </w:pBdr>
      <w:spacing w:after="0" w:line="240" w:lineRule="auto"/>
      <w:jc w:val="right"/>
    </w:pPr>
    <w:rPr>
      <w:rFonts w:eastAsia="Times New Roman"/>
      <w:b/>
      <w:color w:val="775F55"/>
      <w:sz w:val="20"/>
      <w:lang w:eastAsia="ko-KR"/>
    </w:rPr>
  </w:style>
  <w:style w:type="paragraph" w:customStyle="1" w:styleId="FooterOdd">
    <w:name w:val="Footer Odd"/>
    <w:basedOn w:val="Normal"/>
    <w:uiPriority w:val="39"/>
    <w:semiHidden/>
    <w:unhideWhenUsed/>
    <w:qFormat/>
    <w:rsid w:val="00EE4535"/>
    <w:pPr>
      <w:pBdr>
        <w:top w:val="single" w:sz="4" w:space="1" w:color="94B6D2"/>
      </w:pBdr>
      <w:jc w:val="right"/>
    </w:pPr>
    <w:rPr>
      <w:color w:val="775F55"/>
      <w:sz w:val="20"/>
    </w:rPr>
  </w:style>
  <w:style w:type="paragraph" w:customStyle="1" w:styleId="ContentsHeadingLevel1">
    <w:name w:val="Contents Heading Level 1"/>
    <w:basedOn w:val="Normal"/>
    <w:rsid w:val="00541A56"/>
    <w:pPr>
      <w:spacing w:after="0" w:line="240" w:lineRule="auto"/>
    </w:pPr>
    <w:rPr>
      <w:rFonts w:ascii="Times New Roman" w:eastAsia="Times New Roman" w:hAnsi="Times New Roman"/>
      <w:b/>
      <w:lang w:val="en-NZ" w:eastAsia="en-US"/>
    </w:rPr>
  </w:style>
  <w:style w:type="paragraph" w:styleId="BodyText">
    <w:name w:val="Body Text"/>
    <w:basedOn w:val="Normal"/>
    <w:link w:val="BodyTextChar"/>
    <w:uiPriority w:val="99"/>
    <w:unhideWhenUsed/>
    <w:rsid w:val="004907FD"/>
    <w:pPr>
      <w:spacing w:after="0" w:line="240" w:lineRule="auto"/>
      <w:ind w:right="-334"/>
    </w:pPr>
    <w:rPr>
      <w:rFonts w:ascii="Times New Roman Mäori" w:eastAsia="Calibri" w:hAnsi="Times New Roman Mäori"/>
      <w:lang w:eastAsia="en-US"/>
    </w:rPr>
  </w:style>
  <w:style w:type="character" w:customStyle="1" w:styleId="BodyTextChar">
    <w:name w:val="Body Text Char"/>
    <w:basedOn w:val="DefaultParagraphFont"/>
    <w:link w:val="BodyText"/>
    <w:uiPriority w:val="99"/>
    <w:rsid w:val="004907FD"/>
    <w:rPr>
      <w:rFonts w:ascii="Times New Roman Mäori" w:eastAsia="Calibri" w:hAnsi="Times New Roman Mäori"/>
      <w:sz w:val="24"/>
      <w:szCs w:val="24"/>
    </w:rPr>
  </w:style>
  <w:style w:type="paragraph" w:styleId="FootnoteText">
    <w:name w:val="footnote text"/>
    <w:basedOn w:val="Normal"/>
    <w:link w:val="FootnoteTextChar"/>
    <w:uiPriority w:val="99"/>
    <w:unhideWhenUsed/>
    <w:rsid w:val="00232CBC"/>
    <w:rPr>
      <w:sz w:val="20"/>
    </w:rPr>
  </w:style>
  <w:style w:type="character" w:customStyle="1" w:styleId="FootnoteTextChar">
    <w:name w:val="Footnote Text Char"/>
    <w:basedOn w:val="DefaultParagraphFont"/>
    <w:link w:val="FootnoteText"/>
    <w:uiPriority w:val="99"/>
    <w:rsid w:val="00232CBC"/>
    <w:rPr>
      <w:lang w:eastAsia="ja-JP"/>
    </w:rPr>
  </w:style>
  <w:style w:type="character" w:styleId="FootnoteReference">
    <w:name w:val="footnote reference"/>
    <w:basedOn w:val="DefaultParagraphFont"/>
    <w:uiPriority w:val="99"/>
    <w:unhideWhenUsed/>
    <w:rsid w:val="00232CBC"/>
    <w:rPr>
      <w:vertAlign w:val="superscript"/>
    </w:rPr>
  </w:style>
  <w:style w:type="table" w:styleId="ColourfulGridAccent1">
    <w:name w:val="Colorful Grid Accent 1"/>
    <w:basedOn w:val="TableNormal"/>
    <w:uiPriority w:val="41"/>
    <w:rsid w:val="00AC627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styleId="FollowedHyperlink">
    <w:name w:val="FollowedHyperlink"/>
    <w:basedOn w:val="DefaultParagraphFont"/>
    <w:uiPriority w:val="99"/>
    <w:semiHidden/>
    <w:unhideWhenUsed/>
    <w:rsid w:val="00A605D3"/>
    <w:rPr>
      <w:color w:val="800080"/>
      <w:u w:val="single"/>
    </w:rPr>
  </w:style>
  <w:style w:type="paragraph" w:styleId="PlainText">
    <w:name w:val="Plain Text"/>
    <w:basedOn w:val="Normal"/>
    <w:link w:val="PlainTextChar"/>
    <w:uiPriority w:val="99"/>
    <w:unhideWhenUsed/>
    <w:rsid w:val="00D31035"/>
    <w:pPr>
      <w:spacing w:after="0" w:line="240" w:lineRule="auto"/>
    </w:pPr>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D31035"/>
    <w:rPr>
      <w:rFonts w:ascii="Consolas" w:eastAsia="Calibri" w:hAnsi="Consolas"/>
      <w:sz w:val="21"/>
      <w:szCs w:val="21"/>
    </w:rPr>
  </w:style>
  <w:style w:type="character" w:styleId="PageNumber">
    <w:name w:val="page number"/>
    <w:basedOn w:val="DefaultParagraphFont"/>
    <w:rsid w:val="00985A8D"/>
  </w:style>
  <w:style w:type="paragraph" w:customStyle="1" w:styleId="Body">
    <w:name w:val="Body"/>
    <w:rsid w:val="00E72758"/>
    <w:pPr>
      <w:pBdr>
        <w:top w:val="nil"/>
        <w:left w:val="nil"/>
        <w:bottom w:val="nil"/>
        <w:right w:val="nil"/>
        <w:between w:val="nil"/>
        <w:bar w:val="nil"/>
      </w:pBdr>
      <w:spacing w:before="180" w:after="180" w:line="264" w:lineRule="auto"/>
      <w:jc w:val="both"/>
    </w:pPr>
    <w:rPr>
      <w:rFonts w:ascii="Calibri" w:eastAsia="Calibri" w:hAnsi="Calibri" w:cs="Calibri"/>
      <w:color w:val="000000"/>
      <w:u w:color="000000"/>
      <w:bdr w:val="nil"/>
    </w:rPr>
  </w:style>
  <w:style w:type="character" w:styleId="UnresolvedMention">
    <w:name w:val="Unresolved Mention"/>
    <w:basedOn w:val="DefaultParagraphFont"/>
    <w:rsid w:val="001319C5"/>
    <w:rPr>
      <w:color w:val="605E5C"/>
      <w:shd w:val="clear" w:color="auto" w:fill="E1DFDD"/>
    </w:rPr>
  </w:style>
  <w:style w:type="paragraph" w:styleId="BodyTextIndent3">
    <w:name w:val="Body Text Indent 3"/>
    <w:basedOn w:val="Normal"/>
    <w:link w:val="BodyTextIndent3Char"/>
    <w:unhideWhenUsed/>
    <w:rsid w:val="00F25F0D"/>
    <w:pPr>
      <w:spacing w:after="120"/>
      <w:ind w:left="283"/>
    </w:pPr>
    <w:rPr>
      <w:sz w:val="16"/>
      <w:szCs w:val="16"/>
    </w:rPr>
  </w:style>
  <w:style w:type="character" w:customStyle="1" w:styleId="BodyTextIndent3Char">
    <w:name w:val="Body Text Indent 3 Char"/>
    <w:basedOn w:val="DefaultParagraphFont"/>
    <w:link w:val="BodyTextIndent3"/>
    <w:rsid w:val="00F25F0D"/>
    <w:rPr>
      <w:rFonts w:ascii="Calibri" w:hAnsi="Calibri"/>
      <w:sz w:val="16"/>
      <w:szCs w:val="16"/>
      <w:lang w:eastAsia="ja-JP"/>
    </w:rPr>
  </w:style>
  <w:style w:type="table" w:customStyle="1" w:styleId="TableGrid0">
    <w:name w:val="TableGrid"/>
    <w:rsid w:val="001A72C5"/>
    <w:rPr>
      <w:rFonts w:asciiTheme="minorHAnsi" w:eastAsiaTheme="minorEastAsia" w:hAnsiTheme="minorHAnsi" w:cstheme="minorBidi"/>
      <w:lang w:val="en-NZ" w:eastAsia="en-GB"/>
    </w:rPr>
    <w:tblPr>
      <w:tblCellMar>
        <w:top w:w="0" w:type="dxa"/>
        <w:left w:w="0" w:type="dxa"/>
        <w:bottom w:w="0" w:type="dxa"/>
        <w:right w:w="0" w:type="dxa"/>
      </w:tblCellMar>
    </w:tblPr>
  </w:style>
  <w:style w:type="character" w:styleId="CommentReference">
    <w:name w:val="annotation reference"/>
    <w:basedOn w:val="DefaultParagraphFont"/>
    <w:semiHidden/>
    <w:unhideWhenUsed/>
    <w:rsid w:val="001A72C5"/>
    <w:rPr>
      <w:sz w:val="16"/>
      <w:szCs w:val="16"/>
    </w:rPr>
  </w:style>
  <w:style w:type="paragraph" w:styleId="CommentText">
    <w:name w:val="annotation text"/>
    <w:basedOn w:val="Normal"/>
    <w:link w:val="CommentTextChar"/>
    <w:unhideWhenUsed/>
    <w:rsid w:val="001A72C5"/>
    <w:pPr>
      <w:spacing w:line="240" w:lineRule="auto"/>
    </w:pPr>
    <w:rPr>
      <w:sz w:val="20"/>
      <w:szCs w:val="20"/>
    </w:rPr>
  </w:style>
  <w:style w:type="character" w:customStyle="1" w:styleId="CommentTextChar">
    <w:name w:val="Comment Text Char"/>
    <w:basedOn w:val="DefaultParagraphFont"/>
    <w:link w:val="CommentText"/>
    <w:rsid w:val="001A72C5"/>
    <w:rPr>
      <w:rFonts w:ascii="Calibri" w:hAnsi="Calibri"/>
      <w:sz w:val="20"/>
      <w:szCs w:val="20"/>
      <w:lang w:eastAsia="ja-JP"/>
    </w:rPr>
  </w:style>
  <w:style w:type="paragraph" w:styleId="CommentSubject">
    <w:name w:val="annotation subject"/>
    <w:basedOn w:val="CommentText"/>
    <w:next w:val="CommentText"/>
    <w:link w:val="CommentSubjectChar"/>
    <w:semiHidden/>
    <w:unhideWhenUsed/>
    <w:rsid w:val="001A72C5"/>
    <w:rPr>
      <w:b/>
      <w:bCs/>
    </w:rPr>
  </w:style>
  <w:style w:type="character" w:customStyle="1" w:styleId="CommentSubjectChar">
    <w:name w:val="Comment Subject Char"/>
    <w:basedOn w:val="CommentTextChar"/>
    <w:link w:val="CommentSubject"/>
    <w:semiHidden/>
    <w:rsid w:val="001A72C5"/>
    <w:rPr>
      <w:rFonts w:ascii="Calibri" w:hAnsi="Calibri"/>
      <w:b/>
      <w:bCs/>
      <w:sz w:val="20"/>
      <w:szCs w:val="20"/>
      <w:lang w:eastAsia="ja-JP"/>
    </w:rPr>
  </w:style>
  <w:style w:type="paragraph" w:styleId="Revision">
    <w:name w:val="Revision"/>
    <w:hidden/>
    <w:semiHidden/>
    <w:rsid w:val="00895EF7"/>
    <w:rPr>
      <w:rFonts w:ascii="Calibri" w:hAnsi="Calibri"/>
      <w:sz w:val="22"/>
      <w:lang w:eastAsia="ja-JP"/>
    </w:rPr>
  </w:style>
  <w:style w:type="paragraph" w:styleId="NormalWeb">
    <w:name w:val="Normal (Web)"/>
    <w:basedOn w:val="Normal"/>
    <w:uiPriority w:val="99"/>
    <w:semiHidden/>
    <w:unhideWhenUsed/>
    <w:rsid w:val="0017116E"/>
    <w:pPr>
      <w:spacing w:before="100" w:beforeAutospacing="1" w:after="100" w:afterAutospacing="1" w:line="240" w:lineRule="auto"/>
      <w:jc w:val="left"/>
    </w:pPr>
    <w:rPr>
      <w:rFonts w:ascii="Times New Roman" w:eastAsia="Times New Roman" w:hAnsi="Times New Roman"/>
      <w:sz w:val="24"/>
      <w:lang w:val="en-NZ"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456029">
      <w:bodyDiv w:val="1"/>
      <w:marLeft w:val="0"/>
      <w:marRight w:val="0"/>
      <w:marTop w:val="0"/>
      <w:marBottom w:val="0"/>
      <w:divBdr>
        <w:top w:val="none" w:sz="0" w:space="0" w:color="auto"/>
        <w:left w:val="none" w:sz="0" w:space="0" w:color="auto"/>
        <w:bottom w:val="none" w:sz="0" w:space="0" w:color="auto"/>
        <w:right w:val="none" w:sz="0" w:space="0" w:color="auto"/>
      </w:divBdr>
    </w:div>
    <w:div w:id="218366329">
      <w:bodyDiv w:val="1"/>
      <w:marLeft w:val="0"/>
      <w:marRight w:val="0"/>
      <w:marTop w:val="0"/>
      <w:marBottom w:val="0"/>
      <w:divBdr>
        <w:top w:val="none" w:sz="0" w:space="0" w:color="auto"/>
        <w:left w:val="none" w:sz="0" w:space="0" w:color="auto"/>
        <w:bottom w:val="none" w:sz="0" w:space="0" w:color="auto"/>
        <w:right w:val="none" w:sz="0" w:space="0" w:color="auto"/>
      </w:divBdr>
    </w:div>
    <w:div w:id="440299270">
      <w:bodyDiv w:val="1"/>
      <w:marLeft w:val="0"/>
      <w:marRight w:val="0"/>
      <w:marTop w:val="0"/>
      <w:marBottom w:val="0"/>
      <w:divBdr>
        <w:top w:val="none" w:sz="0" w:space="0" w:color="auto"/>
        <w:left w:val="none" w:sz="0" w:space="0" w:color="auto"/>
        <w:bottom w:val="none" w:sz="0" w:space="0" w:color="auto"/>
        <w:right w:val="none" w:sz="0" w:space="0" w:color="auto"/>
      </w:divBdr>
    </w:div>
    <w:div w:id="540090785">
      <w:bodyDiv w:val="1"/>
      <w:marLeft w:val="0"/>
      <w:marRight w:val="0"/>
      <w:marTop w:val="0"/>
      <w:marBottom w:val="0"/>
      <w:divBdr>
        <w:top w:val="none" w:sz="0" w:space="0" w:color="auto"/>
        <w:left w:val="none" w:sz="0" w:space="0" w:color="auto"/>
        <w:bottom w:val="none" w:sz="0" w:space="0" w:color="auto"/>
        <w:right w:val="none" w:sz="0" w:space="0" w:color="auto"/>
      </w:divBdr>
    </w:div>
    <w:div w:id="732043381">
      <w:bodyDiv w:val="1"/>
      <w:marLeft w:val="0"/>
      <w:marRight w:val="0"/>
      <w:marTop w:val="0"/>
      <w:marBottom w:val="0"/>
      <w:divBdr>
        <w:top w:val="none" w:sz="0" w:space="0" w:color="auto"/>
        <w:left w:val="none" w:sz="0" w:space="0" w:color="auto"/>
        <w:bottom w:val="none" w:sz="0" w:space="0" w:color="auto"/>
        <w:right w:val="none" w:sz="0" w:space="0" w:color="auto"/>
      </w:divBdr>
    </w:div>
    <w:div w:id="1052927007">
      <w:bodyDiv w:val="1"/>
      <w:marLeft w:val="0"/>
      <w:marRight w:val="0"/>
      <w:marTop w:val="0"/>
      <w:marBottom w:val="0"/>
      <w:divBdr>
        <w:top w:val="none" w:sz="0" w:space="0" w:color="auto"/>
        <w:left w:val="none" w:sz="0" w:space="0" w:color="auto"/>
        <w:bottom w:val="none" w:sz="0" w:space="0" w:color="auto"/>
        <w:right w:val="none" w:sz="0" w:space="0" w:color="auto"/>
      </w:divBdr>
    </w:div>
    <w:div w:id="1076711276">
      <w:bodyDiv w:val="1"/>
      <w:marLeft w:val="0"/>
      <w:marRight w:val="0"/>
      <w:marTop w:val="0"/>
      <w:marBottom w:val="0"/>
      <w:divBdr>
        <w:top w:val="none" w:sz="0" w:space="0" w:color="auto"/>
        <w:left w:val="none" w:sz="0" w:space="0" w:color="auto"/>
        <w:bottom w:val="none" w:sz="0" w:space="0" w:color="auto"/>
        <w:right w:val="none" w:sz="0" w:space="0" w:color="auto"/>
      </w:divBdr>
    </w:div>
    <w:div w:id="1221944463">
      <w:bodyDiv w:val="1"/>
      <w:marLeft w:val="0"/>
      <w:marRight w:val="0"/>
      <w:marTop w:val="0"/>
      <w:marBottom w:val="0"/>
      <w:divBdr>
        <w:top w:val="none" w:sz="0" w:space="0" w:color="auto"/>
        <w:left w:val="none" w:sz="0" w:space="0" w:color="auto"/>
        <w:bottom w:val="none" w:sz="0" w:space="0" w:color="auto"/>
        <w:right w:val="none" w:sz="0" w:space="0" w:color="auto"/>
      </w:divBdr>
    </w:div>
    <w:div w:id="1256675162">
      <w:bodyDiv w:val="1"/>
      <w:marLeft w:val="0"/>
      <w:marRight w:val="0"/>
      <w:marTop w:val="0"/>
      <w:marBottom w:val="0"/>
      <w:divBdr>
        <w:top w:val="none" w:sz="0" w:space="0" w:color="auto"/>
        <w:left w:val="none" w:sz="0" w:space="0" w:color="auto"/>
        <w:bottom w:val="none" w:sz="0" w:space="0" w:color="auto"/>
        <w:right w:val="none" w:sz="0" w:space="0" w:color="auto"/>
      </w:divBdr>
    </w:div>
    <w:div w:id="1512257631">
      <w:bodyDiv w:val="1"/>
      <w:marLeft w:val="0"/>
      <w:marRight w:val="0"/>
      <w:marTop w:val="0"/>
      <w:marBottom w:val="0"/>
      <w:divBdr>
        <w:top w:val="none" w:sz="0" w:space="0" w:color="auto"/>
        <w:left w:val="none" w:sz="0" w:space="0" w:color="auto"/>
        <w:bottom w:val="none" w:sz="0" w:space="0" w:color="auto"/>
        <w:right w:val="none" w:sz="0" w:space="0" w:color="auto"/>
      </w:divBdr>
    </w:div>
    <w:div w:id="1658604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hyperlink" Target="mailto:ekos@ekos.co.nz" TargetMode="External"/><Relationship Id="rId2" Type="http://schemas.openxmlformats.org/officeDocument/2006/relationships/hyperlink" Target="http://www.ekos.co.nz" TargetMode="External"/><Relationship Id="rId1" Type="http://schemas.openxmlformats.org/officeDocument/2006/relationships/hyperlink" Target="mailto:ekos@ekos.co.nz" TargetMode="External"/><Relationship Id="rId4" Type="http://schemas.openxmlformats.org/officeDocument/2006/relationships/hyperlink" Target="http://www.ekos.co.nz"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ianchallenger/Ekos%20Dropbox/Ekos%20Operations/Business%20administration/Document%20templates/Onboarding/Ekos%20Service%20Agreement%20&amp;%20Quote%20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1D9B70-1556-2543-AD4D-324F7A887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Ekos Service Agreement &amp; Quote 2023.dotx</Template>
  <TotalTime>13</TotalTime>
  <Pages>3</Pages>
  <Words>1276</Words>
  <Characters>7278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Carbon Market Opportunities for Maori Forest Owners</vt:lpstr>
    </vt:vector>
  </TitlesOfParts>
  <Company> </Company>
  <LinksUpToDate>false</LinksUpToDate>
  <CharactersWithSpaces>8537</CharactersWithSpaces>
  <SharedDoc>false</SharedDoc>
  <HLinks>
    <vt:vector size="18" baseType="variant">
      <vt:variant>
        <vt:i4>6553720</vt:i4>
      </vt:variant>
      <vt:variant>
        <vt:i4>3</vt:i4>
      </vt:variant>
      <vt:variant>
        <vt:i4>0</vt:i4>
      </vt:variant>
      <vt:variant>
        <vt:i4>5</vt:i4>
      </vt:variant>
      <vt:variant>
        <vt:lpwstr>http://www.carbonpartnership.co.nz</vt:lpwstr>
      </vt:variant>
      <vt:variant>
        <vt:lpwstr/>
      </vt:variant>
      <vt:variant>
        <vt:i4>1572878</vt:i4>
      </vt:variant>
      <vt:variant>
        <vt:i4>0</vt:i4>
      </vt:variant>
      <vt:variant>
        <vt:i4>0</vt:i4>
      </vt:variant>
      <vt:variant>
        <vt:i4>5</vt:i4>
      </vt:variant>
      <vt:variant>
        <vt:lpwstr>mailto:sean@carbonpartnership.co.nz</vt:lpwstr>
      </vt:variant>
      <vt:variant>
        <vt:lpwstr/>
      </vt:variant>
      <vt:variant>
        <vt:i4>7864425</vt:i4>
      </vt:variant>
      <vt:variant>
        <vt:i4>14860</vt:i4>
      </vt:variant>
      <vt:variant>
        <vt:i4>1025</vt:i4>
      </vt:variant>
      <vt:variant>
        <vt:i4>1</vt:i4>
      </vt:variant>
      <vt:variant>
        <vt:lpwstr>wordheader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Carbon Market Opportunities for Maori Forest Owners</dc:title>
  <dc:subject>Developing Voluntary Market Opportunities for Indigenous Forests on Maori Lands</dc:subject>
  <dc:creator>Microsoft Office User</dc:creator>
  <cp:keywords/>
  <dc:description/>
  <cp:lastModifiedBy>Ian Challenger</cp:lastModifiedBy>
  <cp:revision>3</cp:revision>
  <cp:lastPrinted>2019-10-30T22:28:00Z</cp:lastPrinted>
  <dcterms:created xsi:type="dcterms:W3CDTF">2023-11-01T03:43:00Z</dcterms:created>
  <dcterms:modified xsi:type="dcterms:W3CDTF">2023-11-01T03:57:00Z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LCID">
    <vt:i4>1033</vt:i4>
  </property>
  <property fmtid="{D5CDD505-2E9C-101B-9397-08002B2CF9AE}" pid="3" name="_Version">
    <vt:lpwstr>0809</vt:lpwstr>
  </property>
</Properties>
</file>